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D2097B" w:rsidP="005F359B">
      <w:pPr>
        <w:rPr>
          <w:rFonts w:ascii="Arial" w:hAnsi="Arial"/>
          <w:sz w:val="22"/>
        </w:rPr>
      </w:pPr>
      <w:r>
        <w:rPr>
          <w:rFonts w:ascii="Arial" w:hAnsi="Arial"/>
          <w:sz w:val="22"/>
        </w:rPr>
        <w:t>Znak sprawy: Z</w:t>
      </w:r>
      <w:r w:rsidR="005F359B">
        <w:rPr>
          <w:rFonts w:ascii="Arial" w:hAnsi="Arial"/>
          <w:sz w:val="22"/>
        </w:rPr>
        <w:t>RU</w:t>
      </w:r>
      <w:r>
        <w:rPr>
          <w:rFonts w:ascii="Arial" w:hAnsi="Arial"/>
          <w:sz w:val="22"/>
        </w:rPr>
        <w:t>.774.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1A54AA">
        <w:rPr>
          <w:rFonts w:ascii="Arial" w:hAnsi="Arial"/>
          <w:sz w:val="22"/>
        </w:rPr>
        <w:t>5</w:t>
      </w:r>
      <w:r>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F359B">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F359B">
        <w:rPr>
          <w:rFonts w:ascii="Arial" w:hAnsi="Arial"/>
          <w:b/>
        </w:rPr>
        <w:t xml:space="preserve">rezerwy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F359B">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r>
                          </w:tbl>
                          <w:p w:rsidR="005F359B" w:rsidRDefault="005F359B"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5F359B">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Borders>
                              <w:top w:val="nil"/>
                              <w:bottom w:val="nil"/>
                            </w:tcBorders>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c>
                          <w:tcPr>
                            <w:tcW w:w="255" w:type="dxa"/>
                          </w:tcPr>
                          <w:p w:rsidR="005F359B" w:rsidRDefault="005F359B"/>
                        </w:tc>
                      </w:tr>
                    </w:tbl>
                    <w:p w:rsidR="005F359B" w:rsidRDefault="005F359B"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Default="001E2613" w:rsidP="00417354">
      <w:pPr>
        <w:pStyle w:val="NormalnyWeb"/>
        <w:shd w:val="clear" w:color="auto" w:fill="FFFFFF"/>
        <w:spacing w:before="120" w:beforeAutospacing="0" w:after="0" w:afterAutospacing="0"/>
        <w:jc w:val="both"/>
        <w:rPr>
          <w:rFonts w:ascii="Arial" w:hAnsi="Arial" w:cs="Arial"/>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793694" w:rsidRPr="001E2613" w:rsidRDefault="00793694" w:rsidP="00417354">
      <w:pPr>
        <w:pStyle w:val="NormalnyWeb"/>
        <w:shd w:val="clear" w:color="auto" w:fill="FFFFFF"/>
        <w:spacing w:before="120" w:beforeAutospacing="0" w:after="0" w:afterAutospacing="0"/>
        <w:jc w:val="both"/>
        <w:rPr>
          <w:rFonts w:ascii="Arial" w:hAnsi="Arial" w:cs="Arial"/>
          <w:bCs/>
          <w:i/>
          <w:sz w:val="18"/>
          <w:szCs w:val="18"/>
        </w:rPr>
      </w:pP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lastRenderedPageBreak/>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417354">
      <w:pPr>
        <w:pStyle w:val="Akapitzlist"/>
        <w:ind w:left="284"/>
        <w:jc w:val="both"/>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417354">
      <w:pPr>
        <w:pStyle w:val="Akapitzlist"/>
        <w:ind w:left="284"/>
        <w:jc w:val="both"/>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417354">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417354">
      <w:pPr>
        <w:jc w:val="both"/>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5F359B">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 xml:space="preserve">ŚRODKÓW </w:t>
      </w:r>
      <w:r w:rsidR="005F359B">
        <w:rPr>
          <w:rFonts w:ascii="Arial" w:hAnsi="Arial" w:cs="Arial"/>
          <w:b/>
          <w:sz w:val="26"/>
        </w:rPr>
        <w:t xml:space="preserve">Z REZERWY </w:t>
      </w:r>
      <w:r w:rsidR="003371D6" w:rsidRPr="006B5A1F">
        <w:rPr>
          <w:rFonts w:ascii="Arial" w:hAnsi="Arial" w:cs="Arial"/>
          <w:b/>
          <w:sz w:val="26"/>
        </w:rPr>
        <w:t>K</w:t>
      </w:r>
      <w:r w:rsidR="003371D6">
        <w:rPr>
          <w:rFonts w:ascii="Arial" w:hAnsi="Arial" w:cs="Arial"/>
          <w:b/>
          <w:sz w:val="26"/>
        </w:rPr>
        <w:t xml:space="preserve">FS </w:t>
      </w:r>
      <w:r w:rsidR="003371D6" w:rsidRPr="006B5A1F">
        <w:rPr>
          <w:rFonts w:ascii="Arial" w:hAnsi="Arial" w:cs="Arial"/>
          <w:b/>
          <w:sz w:val="26"/>
        </w:rPr>
        <w:t>NA 20</w:t>
      </w:r>
      <w:r w:rsidR="001A54AA">
        <w:rPr>
          <w:rFonts w:ascii="Arial" w:hAnsi="Arial" w:cs="Arial"/>
          <w:b/>
          <w:sz w:val="26"/>
        </w:rPr>
        <w:t>25</w:t>
      </w:r>
      <w:r w:rsidR="003371D6" w:rsidRPr="006B5A1F">
        <w:rPr>
          <w:rFonts w:ascii="Arial" w:hAnsi="Arial" w:cs="Arial"/>
          <w:b/>
          <w:sz w:val="26"/>
        </w:rPr>
        <w:t xml:space="preserve"> ROK </w:t>
      </w:r>
    </w:p>
    <w:p w:rsidR="0063231E" w:rsidRDefault="0063231E" w:rsidP="00095590">
      <w:pPr>
        <w:pStyle w:val="NormalnyWeb"/>
        <w:shd w:val="clear" w:color="auto" w:fill="FFFFFF"/>
        <w:spacing w:before="0" w:beforeAutospacing="0" w:after="0" w:afterAutospacing="0" w:line="276" w:lineRule="auto"/>
        <w:rPr>
          <w:rFonts w:ascii="Arial" w:hAnsi="Arial" w:cs="Arial"/>
          <w:bCs/>
          <w:i/>
          <w:sz w:val="17"/>
          <w:szCs w:val="17"/>
        </w:rPr>
      </w:pPr>
      <w:r w:rsidRPr="00162A10">
        <w:rPr>
          <w:rFonts w:ascii="Arial" w:hAnsi="Arial" w:cs="Arial"/>
          <w:bCs/>
          <w:i/>
          <w:sz w:val="17"/>
          <w:szCs w:val="17"/>
        </w:rPr>
        <w:t xml:space="preserve">proszę zaznaczyć, do którego priorytetu kwalifikuje się pracodawca – niezbędny warunek przy ubieganiu się o środki </w:t>
      </w:r>
      <w:r w:rsidR="00095590">
        <w:rPr>
          <w:rFonts w:ascii="Arial" w:hAnsi="Arial" w:cs="Arial"/>
          <w:bCs/>
          <w:i/>
          <w:sz w:val="17"/>
          <w:szCs w:val="17"/>
        </w:rPr>
        <w:br/>
      </w:r>
      <w:r w:rsidRPr="00162A10">
        <w:rPr>
          <w:rFonts w:ascii="Arial" w:hAnsi="Arial" w:cs="Arial"/>
          <w:bCs/>
          <w:i/>
          <w:sz w:val="17"/>
          <w:szCs w:val="17"/>
        </w:rPr>
        <w:t xml:space="preserve">z </w:t>
      </w:r>
      <w:r w:rsidR="00095590">
        <w:rPr>
          <w:rFonts w:ascii="Arial" w:hAnsi="Arial" w:cs="Arial"/>
          <w:bCs/>
          <w:i/>
          <w:sz w:val="17"/>
          <w:szCs w:val="17"/>
        </w:rPr>
        <w:t xml:space="preserve">rezerwy </w:t>
      </w:r>
      <w:r w:rsidRPr="00162A10">
        <w:rPr>
          <w:rFonts w:ascii="Arial" w:hAnsi="Arial" w:cs="Arial"/>
          <w:bCs/>
          <w:i/>
          <w:sz w:val="17"/>
          <w:szCs w:val="17"/>
        </w:rPr>
        <w:t>KFS)</w:t>
      </w:r>
    </w:p>
    <w:p w:rsidR="00417354" w:rsidRPr="00162A10" w:rsidRDefault="00417354"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69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Nazwa priorytetu</w:t>
            </w:r>
          </w:p>
        </w:tc>
        <w:tc>
          <w:tcPr>
            <w:tcW w:w="6691"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 xml:space="preserve">Potwierdzenie przez pracodawcę spełniania priorytetu </w:t>
            </w:r>
            <w:r>
              <w:rPr>
                <w:rFonts w:ascii="Arial" w:hAnsi="Arial" w:cs="Arial"/>
                <w:b/>
                <w:sz w:val="20"/>
                <w:szCs w:val="20"/>
                <w:lang w:eastAsia="en-US"/>
              </w:rPr>
              <w:br/>
              <w:t>oraz wymagane dokumenty/oświadczenia*</w:t>
            </w:r>
          </w:p>
        </w:tc>
      </w:tr>
      <w:tr w:rsidR="001A54AA" w:rsidTr="00E4473E">
        <w:trPr>
          <w:trHeight w:val="100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5F359B" w:rsidP="00C56A51">
            <w:pPr>
              <w:spacing w:before="120"/>
              <w:rPr>
                <w:rFonts w:ascii="Arial" w:hAnsi="Arial" w:cs="Arial"/>
                <w:b/>
                <w:sz w:val="20"/>
                <w:szCs w:val="20"/>
                <w:lang w:eastAsia="en-US"/>
              </w:rPr>
            </w:pPr>
            <w:r w:rsidRPr="005F359B">
              <w:rPr>
                <w:rFonts w:ascii="Arial" w:hAnsi="Arial" w:cs="Arial"/>
                <w:b/>
                <w:sz w:val="20"/>
                <w:szCs w:val="20"/>
                <w:lang w:eastAsia="en-US"/>
              </w:rPr>
              <w:t>Wsparcie rozwoju umiejętności i kwalifikacji osób po 50 roku życia.</w:t>
            </w:r>
          </w:p>
        </w:tc>
        <w:tc>
          <w:tcPr>
            <w:tcW w:w="6691" w:type="dxa"/>
            <w:vMerge w:val="restart"/>
            <w:tcBorders>
              <w:top w:val="single" w:sz="4" w:space="0" w:color="auto"/>
              <w:left w:val="single" w:sz="4" w:space="0" w:color="auto"/>
              <w:bottom w:val="single" w:sz="4" w:space="0" w:color="auto"/>
              <w:right w:val="single" w:sz="4" w:space="0" w:color="auto"/>
            </w:tcBorders>
          </w:tcPr>
          <w:p w:rsidR="001A54AA" w:rsidRDefault="001A54AA">
            <w:pPr>
              <w:pStyle w:val="Akapitzlist"/>
              <w:ind w:left="175"/>
              <w:rPr>
                <w:rFonts w:ascii="Arial" w:hAnsi="Arial" w:cs="Arial"/>
                <w:sz w:val="20"/>
                <w:szCs w:val="20"/>
                <w:lang w:eastAsia="en-US"/>
              </w:rPr>
            </w:pPr>
          </w:p>
          <w:p w:rsidR="00EB333C" w:rsidRPr="00EB333C" w:rsidRDefault="00EB333C" w:rsidP="00EB333C">
            <w:pPr>
              <w:rPr>
                <w:rFonts w:ascii="Arial" w:hAnsi="Arial" w:cs="Arial"/>
                <w:sz w:val="20"/>
                <w:szCs w:val="20"/>
                <w:lang w:eastAsia="en-US"/>
              </w:rPr>
            </w:pPr>
            <w:r w:rsidRPr="00EB333C">
              <w:rPr>
                <w:rFonts w:ascii="Arial" w:hAnsi="Arial" w:cs="Arial"/>
                <w:sz w:val="20"/>
                <w:szCs w:val="20"/>
                <w:lang w:eastAsia="en-US"/>
              </w:rPr>
              <w:t>W ramach niniejszego priorytetu środki KFS będą mogły sfinansować kształcenie ustawiczne</w:t>
            </w:r>
            <w:r>
              <w:rPr>
                <w:rFonts w:ascii="Arial" w:hAnsi="Arial" w:cs="Arial"/>
                <w:sz w:val="20"/>
                <w:szCs w:val="20"/>
                <w:lang w:eastAsia="en-US"/>
              </w:rPr>
              <w:t xml:space="preserve"> </w:t>
            </w:r>
            <w:r w:rsidRPr="00EB333C">
              <w:rPr>
                <w:rFonts w:ascii="Arial" w:hAnsi="Arial" w:cs="Arial"/>
                <w:sz w:val="20"/>
                <w:szCs w:val="20"/>
                <w:lang w:eastAsia="en-US"/>
              </w:rPr>
              <w:t>osób wyłącznie w wieku powyżej 50 roku życia (zarówno pracodawców jak i pracowników).</w:t>
            </w:r>
          </w:p>
          <w:p w:rsidR="00EB333C" w:rsidRPr="00813579" w:rsidRDefault="00EB333C" w:rsidP="00813579">
            <w:pPr>
              <w:rPr>
                <w:rFonts w:ascii="Arial" w:hAnsi="Arial" w:cs="Arial"/>
                <w:b/>
                <w:bCs/>
                <w:sz w:val="20"/>
                <w:szCs w:val="20"/>
                <w:u w:val="single"/>
                <w:lang w:eastAsia="en-US"/>
              </w:rPr>
            </w:pPr>
            <w:r w:rsidRPr="00EB333C">
              <w:rPr>
                <w:rFonts w:ascii="Arial" w:hAnsi="Arial" w:cs="Arial"/>
                <w:sz w:val="20"/>
                <w:szCs w:val="20"/>
                <w:lang w:eastAsia="en-US"/>
              </w:rPr>
              <w:t xml:space="preserve">Decyduje </w:t>
            </w:r>
            <w:r w:rsidRPr="00813579">
              <w:rPr>
                <w:rFonts w:ascii="Arial" w:hAnsi="Arial" w:cs="Arial"/>
                <w:b/>
                <w:bCs/>
                <w:sz w:val="20"/>
                <w:szCs w:val="20"/>
                <w:u w:val="single"/>
                <w:lang w:eastAsia="en-US"/>
              </w:rPr>
              <w:t>wiek osoby</w:t>
            </w:r>
            <w:r w:rsidRPr="00EB333C">
              <w:rPr>
                <w:rFonts w:ascii="Arial" w:hAnsi="Arial" w:cs="Arial"/>
                <w:sz w:val="20"/>
                <w:szCs w:val="20"/>
                <w:lang w:eastAsia="en-US"/>
              </w:rPr>
              <w:t>, która skorzysta z wybranej formy kształcenia ustawicznego,</w:t>
            </w:r>
            <w:r>
              <w:rPr>
                <w:rFonts w:ascii="Arial" w:hAnsi="Arial" w:cs="Arial"/>
                <w:sz w:val="20"/>
                <w:szCs w:val="20"/>
                <w:lang w:eastAsia="en-US"/>
              </w:rPr>
              <w:t xml:space="preserve"> </w:t>
            </w:r>
            <w:r w:rsidRPr="00813579">
              <w:rPr>
                <w:rFonts w:ascii="Arial" w:hAnsi="Arial" w:cs="Arial"/>
                <w:b/>
                <w:bCs/>
                <w:sz w:val="20"/>
                <w:szCs w:val="20"/>
                <w:u w:val="single"/>
                <w:lang w:eastAsia="en-US"/>
              </w:rPr>
              <w:t xml:space="preserve">w momencie składania przez pracodawcę wniosku </w:t>
            </w:r>
            <w:r w:rsidRPr="00813579">
              <w:rPr>
                <w:rFonts w:ascii="Arial" w:hAnsi="Arial" w:cs="Arial"/>
                <w:b/>
                <w:bCs/>
                <w:sz w:val="20"/>
                <w:szCs w:val="20"/>
                <w:u w:val="single"/>
                <w:lang w:eastAsia="en-US"/>
              </w:rPr>
              <w:br/>
              <w:t>o dofinansowanie w PUP.</w:t>
            </w:r>
          </w:p>
          <w:p w:rsidR="001A54AA" w:rsidRDefault="00EB333C" w:rsidP="00EB333C">
            <w:pPr>
              <w:rPr>
                <w:rFonts w:ascii="Arial" w:hAnsi="Arial" w:cs="Arial"/>
                <w:sz w:val="20"/>
                <w:szCs w:val="20"/>
                <w:lang w:eastAsia="en-US"/>
              </w:rPr>
            </w:pPr>
            <w:r w:rsidRPr="00EB333C">
              <w:rPr>
                <w:rFonts w:ascii="Arial" w:hAnsi="Arial" w:cs="Arial"/>
                <w:sz w:val="20"/>
                <w:szCs w:val="20"/>
                <w:lang w:eastAsia="en-US"/>
              </w:rPr>
              <w:t>Temat szkolenia/kursu nie jest narzucony z góry. W uzasadnieniu należy wykazać potrzebę</w:t>
            </w:r>
            <w:r>
              <w:rPr>
                <w:rFonts w:ascii="Arial" w:hAnsi="Arial" w:cs="Arial"/>
                <w:sz w:val="20"/>
                <w:szCs w:val="20"/>
                <w:lang w:eastAsia="en-US"/>
              </w:rPr>
              <w:t xml:space="preserve"> </w:t>
            </w:r>
            <w:r w:rsidRPr="00EB333C">
              <w:rPr>
                <w:rFonts w:ascii="Arial" w:hAnsi="Arial" w:cs="Arial"/>
                <w:sz w:val="20"/>
                <w:szCs w:val="20"/>
                <w:lang w:eastAsia="en-US"/>
              </w:rPr>
              <w:t>nabycia umiejętności.</w:t>
            </w:r>
          </w:p>
          <w:p w:rsidR="001A54AA" w:rsidRDefault="001A54AA">
            <w:pPr>
              <w:rPr>
                <w:rFonts w:ascii="Arial" w:hAnsi="Arial" w:cs="Arial"/>
                <w:sz w:val="16"/>
                <w:szCs w:val="20"/>
                <w:lang w:eastAsia="en-US"/>
              </w:rPr>
            </w:pPr>
          </w:p>
        </w:tc>
      </w:tr>
      <w:tr w:rsidR="001A54AA" w:rsidTr="001A54AA">
        <w:trPr>
          <w:trHeight w:val="16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813579" w:rsidP="001A54AA">
            <w:pPr>
              <w:pStyle w:val="Akapitzlist"/>
              <w:numPr>
                <w:ilvl w:val="0"/>
                <w:numId w:val="42"/>
              </w:numPr>
              <w:spacing w:before="120"/>
              <w:ind w:left="488" w:right="33" w:hanging="113"/>
              <w:rPr>
                <w:rFonts w:ascii="Arial" w:hAnsi="Arial" w:cs="Arial"/>
                <w:b/>
                <w:sz w:val="20"/>
                <w:szCs w:val="20"/>
                <w:lang w:eastAsia="en-US"/>
              </w:rPr>
            </w:pPr>
            <w:r>
              <w:rPr>
                <w:rFonts w:ascii="Arial" w:hAnsi="Arial" w:cs="Arial"/>
                <w:b/>
                <w:sz w:val="20"/>
                <w:szCs w:val="20"/>
                <w:lang w:eastAsia="en-US"/>
              </w:rPr>
              <w:t>T</w:t>
            </w:r>
            <w:r w:rsidR="001A54AA">
              <w:rPr>
                <w:rFonts w:ascii="Arial" w:hAnsi="Arial" w:cs="Arial"/>
                <w:b/>
                <w:sz w:val="20"/>
                <w:szCs w:val="20"/>
                <w:lang w:eastAsia="en-US"/>
              </w:rPr>
              <w:t xml:space="preserve">AK         </w:t>
            </w:r>
            <w:r w:rsidR="001A54AA">
              <w:rPr>
                <w:rFonts w:ascii="Symbol" w:hAnsi="Symbol" w:cs="Arial"/>
                <w:b/>
                <w:sz w:val="32"/>
                <w:szCs w:val="32"/>
                <w:lang w:eastAsia="en-US"/>
              </w:rPr>
              <w:sym w:font="Symbol" w:char="F092"/>
            </w:r>
            <w:r w:rsidR="001A54AA">
              <w:rPr>
                <w:rFonts w:ascii="Arial" w:hAnsi="Arial" w:cs="Arial"/>
                <w:b/>
                <w:sz w:val="20"/>
                <w:szCs w:val="20"/>
                <w:lang w:eastAsia="en-US"/>
              </w:rPr>
              <w:t xml:space="preserve">  NIE</w:t>
            </w: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bl>
    <w:tbl>
      <w:tblPr>
        <w:tblStyle w:val="Tabela-Siatka1"/>
        <w:tblW w:w="10207" w:type="dxa"/>
        <w:tblInd w:w="-147" w:type="dxa"/>
        <w:tblLayout w:type="fixed"/>
        <w:tblLook w:val="04A0" w:firstRow="1" w:lastRow="0" w:firstColumn="1" w:lastColumn="0" w:noHBand="0" w:noVBand="1"/>
      </w:tblPr>
      <w:tblGrid>
        <w:gridCol w:w="568"/>
        <w:gridCol w:w="3118"/>
        <w:gridCol w:w="6521"/>
      </w:tblGrid>
      <w:tr w:rsidR="001A54AA" w:rsidTr="00640189">
        <w:trPr>
          <w:trHeight w:val="1573"/>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E4473E">
            <w:pPr>
              <w:spacing w:before="120"/>
              <w:rPr>
                <w:rFonts w:ascii="Arial" w:hAnsi="Arial" w:cs="Arial"/>
                <w:b/>
                <w:sz w:val="20"/>
                <w:szCs w:val="20"/>
                <w:lang w:eastAsia="en-US"/>
              </w:rPr>
            </w:pPr>
            <w:r w:rsidRPr="00E4473E">
              <w:rPr>
                <w:rFonts w:ascii="Arial" w:hAnsi="Arial" w:cs="Arial"/>
                <w:b/>
                <w:sz w:val="20"/>
                <w:szCs w:val="20"/>
                <w:lang w:eastAsia="en-US"/>
              </w:rPr>
              <w:t>Wsparcie rozwoju umiejętności i kwalifikacji osób z orzeczonym stopniem niepełnosprawności.</w:t>
            </w:r>
          </w:p>
        </w:tc>
        <w:tc>
          <w:tcPr>
            <w:tcW w:w="6521" w:type="dxa"/>
            <w:vMerge w:val="restart"/>
            <w:tcBorders>
              <w:top w:val="single" w:sz="4" w:space="0" w:color="auto"/>
              <w:left w:val="single" w:sz="4" w:space="0" w:color="auto"/>
              <w:bottom w:val="single" w:sz="4" w:space="0" w:color="auto"/>
              <w:right w:val="single" w:sz="4" w:space="0" w:color="auto"/>
            </w:tcBorders>
          </w:tcPr>
          <w:p w:rsidR="00EB333C" w:rsidRPr="00EB333C" w:rsidRDefault="00EB333C" w:rsidP="00640189">
            <w:pPr>
              <w:pStyle w:val="Akapitzlist"/>
              <w:spacing w:before="120"/>
              <w:ind w:left="176"/>
              <w:rPr>
                <w:rFonts w:ascii="Arial" w:hAnsi="Arial" w:cs="Arial"/>
                <w:sz w:val="20"/>
                <w:szCs w:val="20"/>
                <w:lang w:eastAsia="en-US"/>
              </w:rPr>
            </w:pPr>
            <w:r w:rsidRPr="00EB333C">
              <w:rPr>
                <w:rFonts w:ascii="Arial" w:hAnsi="Arial" w:cs="Arial"/>
                <w:sz w:val="20"/>
                <w:szCs w:val="20"/>
                <w:lang w:eastAsia="en-US"/>
              </w:rPr>
              <w:t>Wnioskodawca składający wniosek o środki w ramach powyższego priorytetu powinien</w:t>
            </w:r>
            <w:r>
              <w:rPr>
                <w:rFonts w:ascii="Arial" w:hAnsi="Arial" w:cs="Arial"/>
                <w:sz w:val="20"/>
                <w:szCs w:val="20"/>
                <w:lang w:eastAsia="en-US"/>
              </w:rPr>
              <w:t xml:space="preserve"> </w:t>
            </w:r>
            <w:r w:rsidRPr="00EB333C">
              <w:rPr>
                <w:rFonts w:ascii="Arial" w:hAnsi="Arial" w:cs="Arial"/>
                <w:sz w:val="20"/>
                <w:szCs w:val="20"/>
                <w:lang w:eastAsia="en-US"/>
              </w:rPr>
              <w:t>udowodnić posiadanie przez kandydata na szkolenie orzeczenia o niepełnosprawności tj.</w:t>
            </w:r>
            <w:r>
              <w:rPr>
                <w:rFonts w:ascii="Arial" w:hAnsi="Arial" w:cs="Arial"/>
                <w:sz w:val="20"/>
                <w:szCs w:val="20"/>
                <w:lang w:eastAsia="en-US"/>
              </w:rPr>
              <w:t xml:space="preserve"> </w:t>
            </w:r>
            <w:r w:rsidRPr="00EB333C">
              <w:rPr>
                <w:rFonts w:ascii="Arial" w:hAnsi="Arial" w:cs="Arial"/>
                <w:sz w:val="20"/>
                <w:szCs w:val="20"/>
                <w:lang w:eastAsia="en-US"/>
              </w:rPr>
              <w:t xml:space="preserve">przedstawić </w:t>
            </w:r>
            <w:r w:rsidRPr="00813579">
              <w:rPr>
                <w:rFonts w:ascii="Arial" w:hAnsi="Arial" w:cs="Arial"/>
                <w:b/>
                <w:bCs/>
                <w:sz w:val="20"/>
                <w:szCs w:val="20"/>
                <w:u w:val="single"/>
                <w:lang w:eastAsia="en-US"/>
              </w:rPr>
              <w:t>orzeczenie o niepełnosprawności kandydata</w:t>
            </w:r>
            <w:r w:rsidRPr="00EB333C">
              <w:rPr>
                <w:rFonts w:ascii="Arial" w:hAnsi="Arial" w:cs="Arial"/>
                <w:sz w:val="20"/>
                <w:szCs w:val="20"/>
                <w:lang w:eastAsia="en-US"/>
              </w:rPr>
              <w:t xml:space="preserve"> na szkolenie bądź </w:t>
            </w:r>
            <w:r w:rsidRPr="00813579">
              <w:rPr>
                <w:rFonts w:ascii="Arial" w:hAnsi="Arial" w:cs="Arial"/>
                <w:b/>
                <w:bCs/>
                <w:sz w:val="20"/>
                <w:szCs w:val="20"/>
                <w:u w:val="single"/>
                <w:lang w:eastAsia="en-US"/>
              </w:rPr>
              <w:t>oświadczenie</w:t>
            </w:r>
            <w:r w:rsidR="00640189">
              <w:rPr>
                <w:rFonts w:ascii="Arial" w:hAnsi="Arial" w:cs="Arial"/>
                <w:sz w:val="20"/>
                <w:szCs w:val="20"/>
                <w:lang w:eastAsia="en-US"/>
              </w:rPr>
              <w:t xml:space="preserve"> </w:t>
            </w:r>
            <w:r w:rsidRPr="00EB333C">
              <w:rPr>
                <w:rFonts w:ascii="Arial" w:hAnsi="Arial" w:cs="Arial"/>
                <w:sz w:val="20"/>
                <w:szCs w:val="20"/>
                <w:lang w:eastAsia="en-US"/>
              </w:rPr>
              <w:t>o posiadaniu takiego orzeczenia.</w:t>
            </w:r>
          </w:p>
          <w:p w:rsidR="001A54AA" w:rsidRDefault="00EB333C" w:rsidP="00EB333C">
            <w:pPr>
              <w:pStyle w:val="Akapitzlist"/>
              <w:spacing w:before="120"/>
              <w:ind w:left="176"/>
              <w:rPr>
                <w:rFonts w:ascii="Arial" w:hAnsi="Arial" w:cs="Arial"/>
                <w:sz w:val="16"/>
                <w:szCs w:val="20"/>
                <w:lang w:eastAsia="en-US"/>
              </w:rPr>
            </w:pPr>
            <w:r w:rsidRPr="00EB333C">
              <w:rPr>
                <w:rFonts w:ascii="Arial" w:hAnsi="Arial" w:cs="Arial"/>
                <w:sz w:val="20"/>
                <w:szCs w:val="20"/>
                <w:lang w:eastAsia="en-US"/>
              </w:rPr>
              <w:t>Temat szkolenia/kursu nie jest narzucony z góry. W uzasadnieniu należy wykazać potrzebę nabycia umiejętności.</w:t>
            </w:r>
          </w:p>
        </w:tc>
      </w:tr>
      <w:tr w:rsidR="001A54AA" w:rsidTr="00640189">
        <w:trPr>
          <w:trHeight w:val="155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E4473E" w:rsidTr="00640189">
        <w:trPr>
          <w:trHeight w:val="1262"/>
        </w:trPr>
        <w:tc>
          <w:tcPr>
            <w:tcW w:w="568" w:type="dxa"/>
            <w:vMerge w:val="restart"/>
            <w:tcBorders>
              <w:top w:val="single" w:sz="4" w:space="0" w:color="auto"/>
              <w:left w:val="single" w:sz="4" w:space="0" w:color="auto"/>
              <w:right w:val="single" w:sz="4" w:space="0" w:color="auto"/>
            </w:tcBorders>
            <w:shd w:val="clear" w:color="auto" w:fill="C7C7C7" w:themeFill="accent1" w:themeFillShade="E6"/>
            <w:vAlign w:val="center"/>
            <w:hideMark/>
          </w:tcPr>
          <w:p w:rsidR="00E4473E" w:rsidRDefault="00E4473E">
            <w:pPr>
              <w:spacing w:before="120"/>
              <w:jc w:val="center"/>
              <w:rPr>
                <w:rFonts w:ascii="Arial" w:hAnsi="Arial" w:cs="Arial"/>
                <w:b/>
                <w:sz w:val="20"/>
                <w:szCs w:val="20"/>
                <w:lang w:eastAsia="en-US"/>
              </w:rPr>
            </w:pPr>
            <w:r>
              <w:rPr>
                <w:rFonts w:ascii="Arial" w:hAnsi="Arial" w:cs="Arial"/>
                <w:b/>
                <w:sz w:val="20"/>
                <w:szCs w:val="20"/>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E4473E" w:rsidRDefault="00E4473E">
            <w:pPr>
              <w:spacing w:before="120"/>
              <w:rPr>
                <w:rFonts w:ascii="Arial" w:hAnsi="Arial" w:cs="Arial"/>
                <w:b/>
                <w:sz w:val="20"/>
                <w:szCs w:val="20"/>
                <w:lang w:eastAsia="en-US"/>
              </w:rPr>
            </w:pPr>
            <w:r w:rsidRPr="00E4473E">
              <w:rPr>
                <w:rFonts w:ascii="Arial" w:hAnsi="Arial" w:cs="Arial"/>
                <w:b/>
                <w:sz w:val="20"/>
                <w:szCs w:val="20"/>
                <w:lang w:eastAsia="en-US"/>
              </w:rPr>
              <w:t>Wsparcie rozwoju umiejętności i kwalifikacji osób z niskim wykształceniem.</w:t>
            </w:r>
          </w:p>
          <w:p w:rsidR="00E4473E" w:rsidRDefault="00E4473E" w:rsidP="00E4473E">
            <w:pPr>
              <w:spacing w:before="120"/>
              <w:rPr>
                <w:rFonts w:ascii="Arial" w:hAnsi="Arial" w:cs="Arial"/>
                <w:b/>
                <w:sz w:val="20"/>
                <w:szCs w:val="20"/>
                <w:lang w:eastAsia="en-US"/>
              </w:rPr>
            </w:pPr>
          </w:p>
        </w:tc>
        <w:tc>
          <w:tcPr>
            <w:tcW w:w="6521" w:type="dxa"/>
            <w:vMerge w:val="restart"/>
            <w:tcBorders>
              <w:top w:val="single" w:sz="4" w:space="0" w:color="auto"/>
              <w:left w:val="single" w:sz="4" w:space="0" w:color="auto"/>
              <w:right w:val="single" w:sz="4" w:space="0" w:color="auto"/>
            </w:tcBorders>
          </w:tcPr>
          <w:p w:rsidR="00E4473E" w:rsidRDefault="00E4473E">
            <w:pPr>
              <w:pStyle w:val="Akapitzlist"/>
              <w:ind w:left="204"/>
              <w:rPr>
                <w:rFonts w:ascii="Arial" w:hAnsi="Arial" w:cs="Arial"/>
                <w:sz w:val="20"/>
                <w:szCs w:val="20"/>
                <w:lang w:eastAsia="en-US"/>
              </w:rPr>
            </w:pPr>
          </w:p>
          <w:p w:rsidR="00E4473E" w:rsidRDefault="00EB333C" w:rsidP="00640189">
            <w:pPr>
              <w:pStyle w:val="Akapitzlist"/>
              <w:ind w:left="204"/>
              <w:rPr>
                <w:rFonts w:ascii="Arial" w:hAnsi="Arial" w:cs="Arial"/>
                <w:sz w:val="20"/>
                <w:szCs w:val="20"/>
                <w:lang w:eastAsia="en-US"/>
              </w:rPr>
            </w:pPr>
            <w:r w:rsidRPr="00EB333C">
              <w:rPr>
                <w:rFonts w:ascii="Arial" w:hAnsi="Arial" w:cs="Arial"/>
                <w:sz w:val="20"/>
                <w:szCs w:val="20"/>
                <w:lang w:eastAsia="en-US"/>
              </w:rPr>
              <w:t>Ze wsparcia w ramach tego priorytetu mogą skorzystać osoby, które nie mają świadectwa</w:t>
            </w:r>
            <w:r>
              <w:rPr>
                <w:rFonts w:ascii="Arial" w:hAnsi="Arial" w:cs="Arial"/>
                <w:sz w:val="20"/>
                <w:szCs w:val="20"/>
                <w:lang w:eastAsia="en-US"/>
              </w:rPr>
              <w:t xml:space="preserve"> </w:t>
            </w:r>
            <w:r w:rsidRPr="00EB333C">
              <w:rPr>
                <w:rFonts w:ascii="Arial" w:hAnsi="Arial" w:cs="Arial"/>
                <w:sz w:val="20"/>
                <w:szCs w:val="20"/>
                <w:lang w:eastAsia="en-US"/>
              </w:rPr>
              <w:t>dojrzałości, w tym nie ukończyły szkoły na jakimkolwiek poziomie. Jedynym wymogiem jest</w:t>
            </w:r>
            <w:r>
              <w:rPr>
                <w:rFonts w:ascii="Arial" w:hAnsi="Arial" w:cs="Arial"/>
                <w:sz w:val="20"/>
                <w:szCs w:val="20"/>
                <w:lang w:eastAsia="en-US"/>
              </w:rPr>
              <w:t xml:space="preserve"> </w:t>
            </w:r>
            <w:r w:rsidRPr="00EB333C">
              <w:rPr>
                <w:rFonts w:ascii="Arial" w:hAnsi="Arial" w:cs="Arial"/>
                <w:sz w:val="20"/>
                <w:szCs w:val="20"/>
                <w:lang w:eastAsia="en-US"/>
              </w:rPr>
              <w:t>aby wnioskodawca wskazał we wniosku, że pracownik kierowany na wnioskowaną formę</w:t>
            </w:r>
            <w:r w:rsidR="00640189">
              <w:rPr>
                <w:rFonts w:ascii="Arial" w:hAnsi="Arial" w:cs="Arial"/>
                <w:sz w:val="20"/>
                <w:szCs w:val="20"/>
                <w:lang w:eastAsia="en-US"/>
              </w:rPr>
              <w:t xml:space="preserve"> </w:t>
            </w:r>
            <w:r w:rsidRPr="00EB333C">
              <w:rPr>
                <w:rFonts w:ascii="Arial" w:hAnsi="Arial" w:cs="Arial"/>
                <w:sz w:val="20"/>
                <w:szCs w:val="20"/>
                <w:lang w:eastAsia="en-US"/>
              </w:rPr>
              <w:t xml:space="preserve">kształcenia ustawicznego spełnia kryteria dostępu (np. </w:t>
            </w:r>
            <w:r w:rsidRPr="00813579">
              <w:rPr>
                <w:rFonts w:ascii="Arial" w:hAnsi="Arial" w:cs="Arial"/>
                <w:b/>
                <w:bCs/>
                <w:sz w:val="20"/>
                <w:szCs w:val="20"/>
                <w:u w:val="single"/>
                <w:lang w:eastAsia="en-US"/>
              </w:rPr>
              <w:t>oświadczenie</w:t>
            </w:r>
            <w:r w:rsidRPr="00813579">
              <w:rPr>
                <w:rFonts w:ascii="Arial" w:hAnsi="Arial" w:cs="Arial"/>
                <w:sz w:val="20"/>
                <w:szCs w:val="20"/>
                <w:u w:val="single"/>
                <w:lang w:eastAsia="en-US"/>
              </w:rPr>
              <w:t>)</w:t>
            </w:r>
            <w:r w:rsidRPr="00EB333C">
              <w:rPr>
                <w:rFonts w:ascii="Arial" w:hAnsi="Arial" w:cs="Arial"/>
                <w:sz w:val="20"/>
                <w:szCs w:val="20"/>
                <w:lang w:eastAsia="en-US"/>
              </w:rPr>
              <w:t>. Obszar czy branża do</w:t>
            </w:r>
            <w:r>
              <w:rPr>
                <w:rFonts w:ascii="Arial" w:hAnsi="Arial" w:cs="Arial"/>
                <w:sz w:val="20"/>
                <w:szCs w:val="20"/>
                <w:lang w:eastAsia="en-US"/>
              </w:rPr>
              <w:t xml:space="preserve"> </w:t>
            </w:r>
            <w:r w:rsidRPr="00EB333C">
              <w:rPr>
                <w:rFonts w:ascii="Arial" w:hAnsi="Arial" w:cs="Arial"/>
                <w:sz w:val="20"/>
                <w:szCs w:val="20"/>
                <w:lang w:eastAsia="en-US"/>
              </w:rPr>
              <w:t>której należy wnioskodawca a także temat szkolenia nie jest istotny.</w:t>
            </w:r>
          </w:p>
        </w:tc>
      </w:tr>
      <w:tr w:rsidR="00E4473E" w:rsidTr="00640189">
        <w:trPr>
          <w:trHeight w:val="1792"/>
        </w:trPr>
        <w:tc>
          <w:tcPr>
            <w:tcW w:w="568" w:type="dxa"/>
            <w:vMerge/>
            <w:tcBorders>
              <w:left w:val="single" w:sz="4" w:space="0" w:color="auto"/>
              <w:bottom w:val="single" w:sz="4" w:space="0" w:color="auto"/>
              <w:right w:val="single" w:sz="4" w:space="0" w:color="auto"/>
            </w:tcBorders>
            <w:shd w:val="clear" w:color="auto" w:fill="C7C7C7" w:themeFill="accent1" w:themeFillShade="E6"/>
            <w:vAlign w:val="center"/>
          </w:tcPr>
          <w:p w:rsidR="00E4473E" w:rsidRDefault="00E4473E">
            <w:pPr>
              <w:spacing w:before="120"/>
              <w:jc w:val="cente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E4473E" w:rsidRDefault="00E4473E" w:rsidP="00E4473E">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E4473E" w:rsidRPr="00E4473E" w:rsidRDefault="00E4473E" w:rsidP="00E4473E">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left w:val="single" w:sz="4" w:space="0" w:color="auto"/>
              <w:bottom w:val="single" w:sz="4" w:space="0" w:color="auto"/>
              <w:right w:val="single" w:sz="4" w:space="0" w:color="auto"/>
            </w:tcBorders>
          </w:tcPr>
          <w:p w:rsidR="00E4473E" w:rsidRDefault="00E4473E">
            <w:pPr>
              <w:pStyle w:val="Akapitzlist"/>
              <w:ind w:left="204"/>
              <w:rPr>
                <w:rFonts w:ascii="Arial" w:hAnsi="Arial" w:cs="Arial"/>
                <w:sz w:val="20"/>
                <w:szCs w:val="20"/>
                <w:lang w:eastAsia="en-US"/>
              </w:rPr>
            </w:pPr>
          </w:p>
        </w:tc>
      </w:tr>
      <w:tr w:rsidR="001A54AA" w:rsidTr="00640189">
        <w:trPr>
          <w:trHeight w:val="2537"/>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E4473E" w:rsidP="00E4473E">
            <w:pPr>
              <w:spacing w:before="120"/>
              <w:rPr>
                <w:rFonts w:ascii="Arial" w:hAnsi="Arial" w:cs="Arial"/>
                <w:b/>
                <w:sz w:val="20"/>
                <w:szCs w:val="20"/>
                <w:lang w:eastAsia="en-US"/>
              </w:rPr>
            </w:pPr>
            <w:r w:rsidRPr="00E4473E">
              <w:rPr>
                <w:rFonts w:ascii="Arial" w:hAnsi="Arial" w:cs="Arial"/>
                <w:b/>
                <w:sz w:val="20"/>
                <w:szCs w:val="20"/>
                <w:lang w:eastAsia="en-US"/>
              </w:rPr>
              <w:t xml:space="preserve">Wsparcie rozwoju </w:t>
            </w:r>
            <w:r>
              <w:rPr>
                <w:rFonts w:ascii="Arial" w:hAnsi="Arial" w:cs="Arial"/>
                <w:b/>
                <w:sz w:val="20"/>
                <w:szCs w:val="20"/>
                <w:lang w:eastAsia="en-US"/>
              </w:rPr>
              <w:t>u</w:t>
            </w:r>
            <w:r w:rsidRPr="00E4473E">
              <w:rPr>
                <w:rFonts w:ascii="Arial" w:hAnsi="Arial" w:cs="Arial"/>
                <w:b/>
                <w:sz w:val="20"/>
                <w:szCs w:val="20"/>
                <w:lang w:eastAsia="en-US"/>
              </w:rPr>
              <w:t xml:space="preserve">miejętności i kwalifikacji w </w:t>
            </w:r>
            <w:r>
              <w:rPr>
                <w:rFonts w:ascii="Arial" w:hAnsi="Arial" w:cs="Arial"/>
                <w:b/>
                <w:sz w:val="20"/>
                <w:szCs w:val="20"/>
                <w:lang w:eastAsia="en-US"/>
              </w:rPr>
              <w:t>o</w:t>
            </w:r>
            <w:r w:rsidRPr="00E4473E">
              <w:rPr>
                <w:rFonts w:ascii="Arial" w:hAnsi="Arial" w:cs="Arial"/>
                <w:b/>
                <w:sz w:val="20"/>
                <w:szCs w:val="20"/>
                <w:lang w:eastAsia="en-US"/>
              </w:rPr>
              <w:t>bszarach/branżach, które powiatowe urzędy pracy</w:t>
            </w:r>
            <w:r>
              <w:rPr>
                <w:rFonts w:ascii="Arial" w:hAnsi="Arial" w:cs="Arial"/>
                <w:b/>
                <w:sz w:val="20"/>
                <w:szCs w:val="20"/>
                <w:lang w:eastAsia="en-US"/>
              </w:rPr>
              <w:t xml:space="preserve"> </w:t>
            </w:r>
            <w:r w:rsidRPr="00E4473E">
              <w:rPr>
                <w:rFonts w:ascii="Arial" w:hAnsi="Arial" w:cs="Arial"/>
                <w:b/>
                <w:sz w:val="20"/>
                <w:szCs w:val="20"/>
                <w:lang w:eastAsia="en-US"/>
              </w:rPr>
              <w:t xml:space="preserve">określą na podstawie wybranych przez siebie dokumentów </w:t>
            </w:r>
            <w:r>
              <w:rPr>
                <w:rFonts w:ascii="Arial" w:hAnsi="Arial" w:cs="Arial"/>
                <w:b/>
                <w:sz w:val="20"/>
                <w:szCs w:val="20"/>
                <w:lang w:eastAsia="en-US"/>
              </w:rPr>
              <w:t>s</w:t>
            </w:r>
            <w:r w:rsidRPr="00E4473E">
              <w:rPr>
                <w:rFonts w:ascii="Arial" w:hAnsi="Arial" w:cs="Arial"/>
                <w:b/>
                <w:sz w:val="20"/>
                <w:szCs w:val="20"/>
                <w:lang w:eastAsia="en-US"/>
              </w:rPr>
              <w:t>trategicznych, analiz czy planów rozwoju</w:t>
            </w:r>
            <w:r>
              <w:rPr>
                <w:rFonts w:ascii="Arial" w:hAnsi="Arial" w:cs="Arial"/>
                <w:b/>
                <w:sz w:val="20"/>
                <w:szCs w:val="20"/>
                <w:lang w:eastAsia="en-US"/>
              </w:rPr>
              <w:t xml:space="preserve"> </w:t>
            </w:r>
            <w:r w:rsidRPr="00E4473E">
              <w:rPr>
                <w:rFonts w:ascii="Arial" w:hAnsi="Arial" w:cs="Arial"/>
                <w:b/>
                <w:sz w:val="20"/>
                <w:szCs w:val="20"/>
                <w:lang w:eastAsia="en-US"/>
              </w:rPr>
              <w:t>jako istotne dla danego powiatu czy województwa.</w:t>
            </w:r>
          </w:p>
        </w:tc>
        <w:tc>
          <w:tcPr>
            <w:tcW w:w="6521" w:type="dxa"/>
            <w:vMerge w:val="restart"/>
            <w:tcBorders>
              <w:top w:val="single" w:sz="4" w:space="0" w:color="auto"/>
              <w:left w:val="single" w:sz="4" w:space="0" w:color="auto"/>
              <w:bottom w:val="single" w:sz="4" w:space="0" w:color="auto"/>
              <w:right w:val="single" w:sz="4" w:space="0" w:color="auto"/>
            </w:tcBorders>
          </w:tcPr>
          <w:p w:rsidR="005B326C" w:rsidRDefault="005B326C" w:rsidP="005B326C">
            <w:pPr>
              <w:pStyle w:val="NormalnyWeb"/>
              <w:spacing w:before="0" w:beforeAutospacing="0" w:after="0" w:afterAutospacing="0"/>
              <w:ind w:left="42" w:hanging="47"/>
              <w:jc w:val="both"/>
              <w:rPr>
                <w:rFonts w:asciiTheme="minorBidi" w:hAnsiTheme="minorBidi" w:cstheme="minorBidi"/>
                <w:sz w:val="20"/>
                <w:szCs w:val="20"/>
              </w:rPr>
            </w:pPr>
            <w:r>
              <w:rPr>
                <w:rFonts w:asciiTheme="minorBidi" w:hAnsiTheme="minorBidi" w:cstheme="minorBidi"/>
                <w:sz w:val="20"/>
                <w:szCs w:val="20"/>
              </w:rPr>
              <w:t xml:space="preserve"> O</w:t>
            </w:r>
            <w:r w:rsidR="005236DA" w:rsidRPr="00A95278">
              <w:rPr>
                <w:rFonts w:asciiTheme="minorBidi" w:hAnsiTheme="minorBidi" w:cstheme="minorBidi"/>
                <w:sz w:val="20"/>
                <w:szCs w:val="20"/>
              </w:rPr>
              <w:t xml:space="preserve">bszary/branże wymagające szczególnego wsparcia na terenie działania Urzędu </w:t>
            </w:r>
            <w:r>
              <w:rPr>
                <w:rFonts w:asciiTheme="minorBidi" w:hAnsiTheme="minorBidi" w:cstheme="minorBidi"/>
                <w:sz w:val="20"/>
                <w:szCs w:val="20"/>
              </w:rPr>
              <w:t>ustalono na podstawie Programu Rozwoju Powiatu Szczecineckiego na lata 2020-2027. Zapisy ujęte w tym programie to m.in.:</w:t>
            </w:r>
          </w:p>
          <w:p w:rsidR="004F78A6" w:rsidRDefault="005B326C" w:rsidP="005B326C">
            <w:pPr>
              <w:pStyle w:val="NormalnyWeb"/>
              <w:spacing w:before="0" w:beforeAutospacing="0" w:after="0" w:afterAutospacing="0"/>
              <w:ind w:left="42" w:hanging="47"/>
              <w:jc w:val="both"/>
              <w:rPr>
                <w:rFonts w:asciiTheme="minorBidi" w:hAnsiTheme="minorBidi" w:cstheme="minorBidi"/>
                <w:sz w:val="20"/>
                <w:szCs w:val="20"/>
              </w:rPr>
            </w:pPr>
            <w:r>
              <w:rPr>
                <w:rFonts w:asciiTheme="minorBidi" w:hAnsiTheme="minorBidi" w:cstheme="minorBidi"/>
                <w:sz w:val="20"/>
                <w:szCs w:val="20"/>
              </w:rPr>
              <w:t>-wsparcie przedsiębiorczości opartej na:</w:t>
            </w:r>
            <w:r w:rsidR="005236DA" w:rsidRPr="00A95278">
              <w:rPr>
                <w:rFonts w:asciiTheme="minorBidi" w:hAnsiTheme="minorBidi" w:cstheme="minorBidi"/>
                <w:sz w:val="20"/>
                <w:szCs w:val="20"/>
              </w:rPr>
              <w:t xml:space="preserve"> </w:t>
            </w:r>
          </w:p>
          <w:p w:rsidR="00620F1A" w:rsidRPr="000D76FD" w:rsidRDefault="005B326C" w:rsidP="005B326C">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w:t>
            </w:r>
            <w:r w:rsidR="000D76FD" w:rsidRPr="000D76FD">
              <w:rPr>
                <w:rFonts w:asciiTheme="minorBidi" w:hAnsiTheme="minorBidi" w:cstheme="minorBidi"/>
                <w:b/>
                <w:bCs/>
                <w:sz w:val="20"/>
                <w:szCs w:val="20"/>
              </w:rPr>
              <w:t>rzetwórstw</w:t>
            </w:r>
            <w:r>
              <w:rPr>
                <w:rFonts w:asciiTheme="minorBidi" w:hAnsiTheme="minorBidi" w:cstheme="minorBidi"/>
                <w:b/>
                <w:bCs/>
                <w:sz w:val="20"/>
                <w:szCs w:val="20"/>
              </w:rPr>
              <w:t>ie</w:t>
            </w:r>
            <w:r w:rsidR="000D76FD" w:rsidRPr="000D76FD">
              <w:rPr>
                <w:rFonts w:asciiTheme="minorBidi" w:hAnsiTheme="minorBidi" w:cstheme="minorBidi"/>
                <w:b/>
                <w:bCs/>
                <w:sz w:val="20"/>
                <w:szCs w:val="20"/>
              </w:rPr>
              <w:t xml:space="preserve"> rolno-spożywcz</w:t>
            </w:r>
            <w:r>
              <w:rPr>
                <w:rFonts w:asciiTheme="minorBidi" w:hAnsiTheme="minorBidi" w:cstheme="minorBidi"/>
                <w:b/>
                <w:bCs/>
                <w:sz w:val="20"/>
                <w:szCs w:val="20"/>
              </w:rPr>
              <w:t>ym</w:t>
            </w:r>
          </w:p>
          <w:p w:rsidR="000D76FD" w:rsidRPr="000D76FD" w:rsidRDefault="005B326C" w:rsidP="005B326C">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przemyśle</w:t>
            </w:r>
            <w:r w:rsidR="000D76FD" w:rsidRPr="000D76FD">
              <w:rPr>
                <w:rFonts w:asciiTheme="minorBidi" w:hAnsiTheme="minorBidi" w:cstheme="minorBidi"/>
                <w:b/>
                <w:bCs/>
                <w:sz w:val="20"/>
                <w:szCs w:val="20"/>
              </w:rPr>
              <w:t xml:space="preserve"> drzewny</w:t>
            </w:r>
            <w:r>
              <w:rPr>
                <w:rFonts w:asciiTheme="minorBidi" w:hAnsiTheme="minorBidi" w:cstheme="minorBidi"/>
                <w:b/>
                <w:bCs/>
                <w:sz w:val="20"/>
                <w:szCs w:val="20"/>
              </w:rPr>
              <w:t>m</w:t>
            </w:r>
          </w:p>
          <w:p w:rsidR="000D76FD" w:rsidRPr="000D76FD" w:rsidRDefault="005B326C" w:rsidP="00D07491">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przemyśle</w:t>
            </w:r>
            <w:r w:rsidR="000D76FD" w:rsidRPr="000D76FD">
              <w:rPr>
                <w:rFonts w:asciiTheme="minorBidi" w:hAnsiTheme="minorBidi" w:cstheme="minorBidi"/>
                <w:b/>
                <w:bCs/>
                <w:sz w:val="20"/>
                <w:szCs w:val="20"/>
              </w:rPr>
              <w:t xml:space="preserve"> elektrotechniczn</w:t>
            </w:r>
            <w:r>
              <w:rPr>
                <w:rFonts w:asciiTheme="minorBidi" w:hAnsiTheme="minorBidi" w:cstheme="minorBidi"/>
                <w:b/>
                <w:bCs/>
                <w:sz w:val="20"/>
                <w:szCs w:val="20"/>
              </w:rPr>
              <w:t>ym</w:t>
            </w:r>
            <w:bookmarkStart w:id="0" w:name="_GoBack"/>
            <w:bookmarkEnd w:id="0"/>
          </w:p>
          <w:p w:rsidR="000D76FD" w:rsidRPr="000D76FD" w:rsidRDefault="005B326C" w:rsidP="000D76FD">
            <w:pPr>
              <w:pStyle w:val="Akapitzlist"/>
              <w:numPr>
                <w:ilvl w:val="0"/>
                <w:numId w:val="50"/>
              </w:numPr>
              <w:jc w:val="both"/>
              <w:rPr>
                <w:rFonts w:asciiTheme="minorBidi" w:hAnsiTheme="minorBidi" w:cstheme="minorBidi"/>
                <w:b/>
                <w:bCs/>
                <w:sz w:val="20"/>
                <w:szCs w:val="20"/>
              </w:rPr>
            </w:pPr>
            <w:r>
              <w:rPr>
                <w:rFonts w:asciiTheme="minorBidi" w:hAnsiTheme="minorBidi" w:cstheme="minorBidi"/>
                <w:b/>
                <w:bCs/>
                <w:sz w:val="20"/>
                <w:szCs w:val="20"/>
              </w:rPr>
              <w:t>usługach</w:t>
            </w:r>
          </w:p>
          <w:p w:rsidR="00620F1A" w:rsidRPr="000D76FD" w:rsidRDefault="00620F1A" w:rsidP="00620F1A">
            <w:pPr>
              <w:ind w:left="-100"/>
              <w:jc w:val="both"/>
              <w:rPr>
                <w:rFonts w:asciiTheme="minorBidi" w:hAnsiTheme="minorBidi" w:cstheme="minorBidi"/>
                <w:b/>
                <w:bCs/>
                <w:sz w:val="20"/>
                <w:szCs w:val="20"/>
              </w:rPr>
            </w:pPr>
          </w:p>
          <w:p w:rsidR="0097078D" w:rsidRPr="00CC7988" w:rsidRDefault="00CC7988" w:rsidP="00620F1A">
            <w:pPr>
              <w:ind w:left="-100"/>
              <w:jc w:val="both"/>
              <w:rPr>
                <w:rFonts w:ascii="Arial" w:hAnsi="Arial" w:cs="Arial"/>
                <w:iCs/>
                <w:sz w:val="20"/>
                <w:szCs w:val="20"/>
                <w:lang w:eastAsia="en-US"/>
              </w:rPr>
            </w:pPr>
            <w:r w:rsidRPr="00CC7988">
              <w:rPr>
                <w:rFonts w:asciiTheme="minorBidi" w:hAnsiTheme="minorBidi" w:cstheme="minorBidi"/>
                <w:sz w:val="20"/>
                <w:szCs w:val="20"/>
              </w:rPr>
              <w:t xml:space="preserve">Warunkiem dostępu do tego priorytetu jest posiadanie przez pracodawcę jako przeważającego (według stanu na dzień 01 stycznia 2025 roku) odpowiedniego kodu </w:t>
            </w:r>
            <w:r w:rsidRPr="00CC7988">
              <w:rPr>
                <w:rFonts w:asciiTheme="minorBidi" w:hAnsiTheme="minorBidi" w:cstheme="minorBidi"/>
                <w:b/>
                <w:bCs/>
                <w:sz w:val="20"/>
                <w:szCs w:val="20"/>
              </w:rPr>
              <w:t xml:space="preserve">PKD </w:t>
            </w:r>
            <w:r w:rsidRPr="00CC7988">
              <w:rPr>
                <w:rFonts w:asciiTheme="minorBidi" w:hAnsiTheme="minorBidi" w:cstheme="minorBidi"/>
                <w:sz w:val="20"/>
                <w:szCs w:val="20"/>
              </w:rPr>
              <w:t>oraz wiarygodne uzasadnienie konieczności nabycia nowych umiejętności.</w:t>
            </w:r>
          </w:p>
        </w:tc>
      </w:tr>
      <w:tr w:rsidR="001A54AA" w:rsidTr="00640189">
        <w:trPr>
          <w:trHeight w:val="127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i/>
                <w:sz w:val="20"/>
                <w:szCs w:val="20"/>
                <w:lang w:eastAsia="en-US"/>
              </w:rPr>
            </w:pPr>
          </w:p>
        </w:tc>
      </w:tr>
    </w:tbl>
    <w:p w:rsidR="001A54AA" w:rsidRDefault="001A54AA" w:rsidP="003371D6">
      <w:pPr>
        <w:spacing w:before="120"/>
        <w:rPr>
          <w:rFonts w:ascii="Arial" w:hAnsi="Arial" w:cs="Arial"/>
          <w:b/>
          <w:sz w:val="20"/>
          <w:szCs w:val="20"/>
        </w:rPr>
      </w:pPr>
    </w:p>
    <w:p w:rsidR="008535CF" w:rsidRDefault="008535CF" w:rsidP="003371D6">
      <w:pPr>
        <w:spacing w:before="120"/>
        <w:rPr>
          <w:rFonts w:ascii="Arial" w:hAnsi="Arial" w:cs="Arial"/>
          <w:b/>
          <w:sz w:val="20"/>
          <w:szCs w:val="20"/>
        </w:rPr>
      </w:pPr>
    </w:p>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2D733B">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C53721">
        <w:rPr>
          <w:rFonts w:ascii="Arial" w:hAnsi="Arial" w:cs="Arial"/>
          <w:b/>
          <w:sz w:val="20"/>
          <w:szCs w:val="20"/>
        </w:rPr>
        <w:t>Rady R</w:t>
      </w:r>
      <w:r w:rsidR="002D733B">
        <w:rPr>
          <w:rFonts w:ascii="Arial" w:hAnsi="Arial" w:cs="Arial"/>
          <w:b/>
          <w:sz w:val="20"/>
          <w:szCs w:val="20"/>
        </w:rPr>
        <w:t>ynku Pracy</w:t>
      </w:r>
    </w:p>
    <w:p w:rsidR="003371D6" w:rsidRPr="004C6B6E" w:rsidRDefault="003371D6" w:rsidP="00640189">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 xml:space="preserve">Komentarz do stosowania priorytetów wydatkowania </w:t>
      </w:r>
      <w:r w:rsidR="00640189">
        <w:rPr>
          <w:rFonts w:ascii="Arial" w:hAnsi="Arial" w:cs="Arial"/>
          <w:b/>
          <w:color w:val="000000" w:themeColor="text1"/>
          <w:sz w:val="20"/>
          <w:szCs w:val="20"/>
        </w:rPr>
        <w:t xml:space="preserve">rezerwy </w:t>
      </w:r>
      <w:r w:rsidR="004C6B6E" w:rsidRPr="004C6B6E">
        <w:rPr>
          <w:rFonts w:ascii="Arial" w:hAnsi="Arial" w:cs="Arial"/>
          <w:b/>
          <w:color w:val="000000" w:themeColor="text1"/>
          <w:sz w:val="20"/>
          <w:szCs w:val="20"/>
        </w:rPr>
        <w:t>KFS w  202</w:t>
      </w:r>
      <w:r w:rsidR="001A54AA">
        <w:rPr>
          <w:rFonts w:ascii="Arial" w:hAnsi="Arial" w:cs="Arial"/>
          <w:b/>
          <w:color w:val="000000" w:themeColor="text1"/>
          <w:sz w:val="20"/>
          <w:szCs w:val="20"/>
        </w:rPr>
        <w:t>5</w:t>
      </w:r>
      <w:r w:rsidR="00640189">
        <w:rPr>
          <w:rFonts w:ascii="Arial" w:hAnsi="Arial" w:cs="Arial"/>
          <w:b/>
          <w:color w:val="000000" w:themeColor="text1"/>
          <w:sz w:val="20"/>
          <w:szCs w:val="20"/>
        </w:rPr>
        <w:t xml:space="preserve"> roku </w:t>
      </w:r>
      <w:r w:rsidR="004C6B6E" w:rsidRPr="004C6B6E">
        <w:rPr>
          <w:rFonts w:ascii="Arial" w:hAnsi="Arial" w:cs="Arial"/>
          <w:b/>
          <w:color w:val="000000" w:themeColor="text1"/>
          <w:sz w:val="20"/>
          <w:szCs w:val="20"/>
        </w:rPr>
        <w:t>”</w:t>
      </w:r>
    </w:p>
    <w:p w:rsidR="003371D6"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640189">
        <w:rPr>
          <w:rFonts w:ascii="Arial" w:hAnsi="Arial" w:cs="Arial"/>
          <w:b/>
          <w:sz w:val="20"/>
          <w:szCs w:val="20"/>
        </w:rPr>
        <w:t xml:space="preserve">rezerwy </w:t>
      </w:r>
      <w:r>
        <w:rPr>
          <w:rFonts w:ascii="Arial" w:hAnsi="Arial" w:cs="Arial"/>
          <w:b/>
          <w:sz w:val="20"/>
          <w:szCs w:val="20"/>
        </w:rPr>
        <w:t>KFS może być sfinansowane kształcenie ustawiczne zarówno pracodawców jak i pracowników.</w:t>
      </w: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Pr="00417354" w:rsidRDefault="00417354" w:rsidP="00417354">
      <w:pPr>
        <w:spacing w:before="120"/>
        <w:rPr>
          <w:rFonts w:ascii="Arial" w:hAnsi="Arial" w:cs="Arial"/>
          <w:b/>
          <w:sz w:val="20"/>
          <w:szCs w:val="20"/>
        </w:rPr>
      </w:pPr>
    </w:p>
    <w:p w:rsidR="005A444F" w:rsidRDefault="00E4473E" w:rsidP="005A444F">
      <w:pPr>
        <w:tabs>
          <w:tab w:val="left" w:pos="709"/>
          <w:tab w:val="left" w:pos="1134"/>
        </w:tabs>
        <w:rPr>
          <w:rFonts w:ascii="Arial" w:hAnsi="Arial" w:cs="Arial"/>
          <w:b/>
          <w:sz w:val="26"/>
        </w:rPr>
      </w:pPr>
      <w:r>
        <w:rPr>
          <w:rFonts w:ascii="Arial" w:hAnsi="Arial" w:cs="Arial"/>
          <w:b/>
          <w:sz w:val="26"/>
        </w:rPr>
        <w:t>I</w:t>
      </w:r>
      <w:r w:rsidR="005A444F" w:rsidRPr="00B564C6">
        <w:rPr>
          <w:rFonts w:ascii="Arial" w:hAnsi="Arial" w:cs="Arial"/>
          <w:b/>
          <w:sz w:val="26"/>
        </w:rPr>
        <w:t>V. INFORMACJA O PLANOWANYM RODZAJU KSZTAŁCENIA</w:t>
      </w:r>
      <w:r w:rsidR="005A444F">
        <w:rPr>
          <w:rFonts w:ascii="Arial" w:hAnsi="Arial" w:cs="Arial"/>
          <w:b/>
          <w:sz w:val="26"/>
        </w:rPr>
        <w:t>:</w:t>
      </w:r>
    </w:p>
    <w:p w:rsidR="00417354" w:rsidRDefault="00417354" w:rsidP="005A444F">
      <w:pPr>
        <w:tabs>
          <w:tab w:val="left" w:pos="709"/>
          <w:tab w:val="left" w:pos="1134"/>
        </w:tabs>
        <w:rPr>
          <w:rFonts w:ascii="Arial" w:hAnsi="Arial" w:cs="Arial"/>
          <w:b/>
          <w:sz w:val="26"/>
        </w:rPr>
      </w:pPr>
    </w:p>
    <w:p w:rsidR="00417354" w:rsidRPr="00B564C6" w:rsidRDefault="00417354" w:rsidP="005A444F">
      <w:pPr>
        <w:tabs>
          <w:tab w:val="left" w:pos="709"/>
          <w:tab w:val="left" w:pos="1134"/>
        </w:tabs>
        <w:rPr>
          <w:rFonts w:ascii="Arial" w:hAnsi="Arial" w:cs="Arial"/>
          <w:b/>
          <w:sz w:val="26"/>
        </w:rPr>
      </w:pP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bl>
    <w:p w:rsidR="00417354" w:rsidRDefault="00417354"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40189">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5A444F"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r w:rsidR="00417354">
        <w:rPr>
          <w:rFonts w:ascii="Arial" w:eastAsiaTheme="minorHAnsi" w:hAnsi="Arial" w:cs="Arial"/>
          <w:bCs/>
          <w:sz w:val="22"/>
          <w:szCs w:val="20"/>
          <w:lang w:eastAsia="en-US"/>
        </w:rPr>
        <w:t>…</w:t>
      </w:r>
    </w:p>
    <w:p w:rsidR="00417354" w:rsidRPr="001425DA" w:rsidRDefault="00417354" w:rsidP="005A444F">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417354">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417354">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lastRenderedPageBreak/>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417354" w:rsidRDefault="005A444F" w:rsidP="002C198C">
      <w:pPr>
        <w:spacing w:before="120" w:line="360" w:lineRule="auto"/>
        <w:rPr>
          <w:rFonts w:ascii="Arial" w:hAnsi="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p>
    <w:p w:rsidR="005A444F" w:rsidRPr="00B70A07" w:rsidRDefault="00417354" w:rsidP="002C198C">
      <w:pPr>
        <w:spacing w:before="120" w:line="360" w:lineRule="auto"/>
        <w:rPr>
          <w:rFonts w:ascii="Arial" w:hAnsi="Arial" w:cs="Arial"/>
          <w:sz w:val="22"/>
          <w:szCs w:val="22"/>
        </w:rPr>
      </w:pPr>
      <w:r>
        <w:rPr>
          <w:rFonts w:ascii="Arial" w:hAnsi="Arial"/>
          <w:sz w:val="22"/>
          <w:szCs w:val="22"/>
        </w:rPr>
        <w:t>………………………………………………………………………………………………………………………</w:t>
      </w:r>
      <w:r w:rsidR="005A444F" w:rsidRPr="00B70A07">
        <w:rPr>
          <w:rFonts w:ascii="Arial" w:hAnsi="Arial" w:cs="Arial"/>
          <w:sz w:val="22"/>
          <w:szCs w:val="22"/>
        </w:rPr>
        <w:t xml:space="preserve"> </w:t>
      </w:r>
    </w:p>
    <w:p w:rsidR="00417354" w:rsidRDefault="00417354" w:rsidP="005A444F">
      <w:pPr>
        <w:spacing w:before="120"/>
        <w:rPr>
          <w:rFonts w:ascii="Arial" w:hAnsi="Arial" w:cs="Arial"/>
          <w:b/>
          <w:sz w:val="26"/>
        </w:rPr>
      </w:pPr>
    </w:p>
    <w:p w:rsidR="005A444F" w:rsidRPr="00162A10" w:rsidRDefault="005A444F" w:rsidP="005A444F">
      <w:pPr>
        <w:spacing w:before="120"/>
        <w:rPr>
          <w:rFonts w:ascii="Arial" w:hAnsi="Arial" w:cs="Arial"/>
          <w:b/>
          <w:sz w:val="26"/>
        </w:rPr>
      </w:pPr>
      <w:r w:rsidRPr="00162A10">
        <w:rPr>
          <w:rFonts w:ascii="Arial" w:hAnsi="Arial" w:cs="Arial"/>
          <w:b/>
          <w:sz w:val="26"/>
        </w:rPr>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417354">
      <w:pPr>
        <w:tabs>
          <w:tab w:val="left" w:pos="426"/>
          <w:tab w:val="left" w:pos="4536"/>
        </w:tabs>
        <w:jc w:val="both"/>
        <w:rPr>
          <w:rFonts w:ascii="Arial" w:hAnsi="Arial" w:cs="Arial"/>
          <w:sz w:val="18"/>
          <w:szCs w:val="18"/>
        </w:rPr>
      </w:pPr>
      <w:r w:rsidRPr="00162A10">
        <w:rPr>
          <w:rFonts w:ascii="Arial" w:hAnsi="Arial" w:cs="Arial"/>
          <w:sz w:val="18"/>
          <w:szCs w:val="18"/>
        </w:rPr>
        <w:lastRenderedPageBreak/>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w:t>
      </w:r>
      <w:r w:rsidR="008535CF">
        <w:rPr>
          <w:rFonts w:ascii="Arial" w:hAnsi="Arial" w:cs="Arial"/>
          <w:sz w:val="18"/>
          <w:szCs w:val="18"/>
        </w:rPr>
        <w:t xml:space="preserve">               </w:t>
      </w:r>
      <w:r w:rsidRPr="00162A10">
        <w:rPr>
          <w:rFonts w:ascii="Arial" w:hAnsi="Arial" w:cs="Arial"/>
          <w:sz w:val="18"/>
          <w:szCs w:val="18"/>
        </w:rPr>
        <w:t xml:space="preserve">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793694" w:rsidRDefault="00793694" w:rsidP="005A444F">
      <w:pPr>
        <w:rPr>
          <w:rFonts w:asciiTheme="minorBidi" w:hAnsiTheme="minorBidi" w:cstheme="minorBidi"/>
          <w:b/>
          <w:sz w:val="20"/>
          <w:szCs w:val="20"/>
        </w:rPr>
      </w:pPr>
    </w:p>
    <w:p w:rsidR="00793694" w:rsidRDefault="00793694" w:rsidP="005A444F">
      <w:pPr>
        <w:rPr>
          <w:rFonts w:asciiTheme="minorBidi" w:hAnsiTheme="minorBidi" w:cstheme="minorBidi"/>
          <w:b/>
          <w:sz w:val="20"/>
          <w:szCs w:val="20"/>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lastRenderedPageBreak/>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C53721">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w:t>
      </w:r>
      <w:r w:rsidR="008535CF">
        <w:rPr>
          <w:rFonts w:asciiTheme="minorBidi" w:hAnsiTheme="minorBidi" w:cstheme="minorBidi"/>
          <w:sz w:val="20"/>
          <w:szCs w:val="20"/>
        </w:rPr>
        <w:t xml:space="preserve"> </w:t>
      </w:r>
      <w:r w:rsidRPr="002C3A43">
        <w:rPr>
          <w:rFonts w:asciiTheme="minorBidi" w:hAnsiTheme="minorBidi" w:cstheme="minorBidi"/>
          <w:sz w:val="20"/>
          <w:szCs w:val="20"/>
        </w:rPr>
        <w:t>r. – Kodeks pracy (Dz. U. z 202</w:t>
      </w:r>
      <w:r w:rsidR="00C53721">
        <w:rPr>
          <w:rFonts w:asciiTheme="minorBidi" w:hAnsiTheme="minorBidi" w:cstheme="minorBidi"/>
          <w:sz w:val="20"/>
          <w:szCs w:val="20"/>
        </w:rPr>
        <w:t>5</w:t>
      </w:r>
      <w:r w:rsidRPr="002C3A43">
        <w:rPr>
          <w:rFonts w:asciiTheme="minorBidi" w:hAnsiTheme="minorBidi" w:cstheme="minorBidi"/>
          <w:sz w:val="20"/>
          <w:szCs w:val="20"/>
        </w:rPr>
        <w:t xml:space="preserve"> r. poz. </w:t>
      </w:r>
      <w:r w:rsidR="00C53721">
        <w:rPr>
          <w:rFonts w:asciiTheme="minorBidi" w:hAnsiTheme="minorBidi" w:cstheme="minorBidi"/>
          <w:sz w:val="20"/>
          <w:szCs w:val="20"/>
        </w:rPr>
        <w:t xml:space="preserve">277 </w:t>
      </w:r>
      <w:r w:rsidR="00C56A51">
        <w:rPr>
          <w:rFonts w:asciiTheme="minorBidi" w:hAnsiTheme="minorBidi" w:cstheme="minorBidi"/>
          <w:sz w:val="20"/>
          <w:szCs w:val="20"/>
        </w:rPr>
        <w:t>z późn.zm.</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00417354">
        <w:rPr>
          <w:rFonts w:asciiTheme="minorBidi" w:hAnsiTheme="minorBidi" w:cstheme="minorBidi"/>
          <w:sz w:val="20"/>
          <w:szCs w:val="20"/>
        </w:rPr>
        <w:t xml:space="preserve">zgłoszony wniosek  </w:t>
      </w:r>
      <w:r w:rsidRPr="002C3A43">
        <w:rPr>
          <w:rFonts w:asciiTheme="minorBidi" w:hAnsiTheme="minorBidi" w:cstheme="minorBidi"/>
          <w:sz w:val="20"/>
          <w:szCs w:val="20"/>
        </w:rPr>
        <w:t>o likwidację;</w:t>
      </w:r>
    </w:p>
    <w:p w:rsidR="005A444F" w:rsidRPr="002C3A43" w:rsidRDefault="005A444F" w:rsidP="001A6518">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w:t>
      </w:r>
      <w:r w:rsidR="00417354">
        <w:rPr>
          <w:rFonts w:asciiTheme="minorBidi" w:hAnsiTheme="minorBidi" w:cstheme="minorBidi"/>
          <w:sz w:val="20"/>
          <w:szCs w:val="20"/>
        </w:rPr>
        <w:t xml:space="preserve"> ustawy z dnia 30 kwietnia 2004 r.</w:t>
      </w:r>
      <w:r w:rsidRPr="002C3A43">
        <w:rPr>
          <w:rFonts w:asciiTheme="minorBidi" w:hAnsiTheme="minorBidi" w:cstheme="minorBidi"/>
          <w:sz w:val="20"/>
          <w:szCs w:val="20"/>
        </w:rPr>
        <w:t xml:space="preserve"> </w:t>
      </w:r>
      <w:r w:rsidR="00417354">
        <w:rPr>
          <w:rFonts w:asciiTheme="minorBidi" w:hAnsiTheme="minorBidi" w:cstheme="minorBidi"/>
          <w:sz w:val="20"/>
          <w:szCs w:val="20"/>
        </w:rPr>
        <w:t xml:space="preserve">                  </w:t>
      </w:r>
      <w:r w:rsidRPr="002C3A43">
        <w:rPr>
          <w:rFonts w:asciiTheme="minorBidi" w:hAnsiTheme="minorBidi" w:cstheme="minorBidi"/>
          <w:sz w:val="20"/>
          <w:szCs w:val="20"/>
        </w:rPr>
        <w:t>o postępowaniu w sprawach dotyczących pomocy publicznej (Dz. U. z 202</w:t>
      </w:r>
      <w:r w:rsidR="001A6518">
        <w:rPr>
          <w:rFonts w:asciiTheme="minorBidi" w:hAnsiTheme="minorBidi" w:cstheme="minorBidi"/>
          <w:sz w:val="20"/>
          <w:szCs w:val="20"/>
        </w:rPr>
        <w:t>5</w:t>
      </w:r>
      <w:r w:rsidRPr="002C3A43">
        <w:rPr>
          <w:rFonts w:asciiTheme="minorBidi" w:hAnsiTheme="minorBidi" w:cstheme="minorBidi"/>
          <w:sz w:val="20"/>
          <w:szCs w:val="20"/>
        </w:rPr>
        <w:t xml:space="preserve"> poz.</w:t>
      </w:r>
      <w:r w:rsidR="001A6518">
        <w:rPr>
          <w:rFonts w:asciiTheme="minorBidi" w:hAnsiTheme="minorBidi" w:cstheme="minorBidi"/>
          <w:sz w:val="20"/>
          <w:szCs w:val="20"/>
        </w:rPr>
        <w:t xml:space="preserve"> 468</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 xml:space="preserve">Wnioskowana kwota dofinansowania, łącznie z pomocą ze środków publicznych, niezależnie od jej formy </w:t>
      </w:r>
      <w:r w:rsidR="00417354">
        <w:rPr>
          <w:rFonts w:asciiTheme="minorBidi" w:hAnsiTheme="minorBidi" w:cstheme="minorBidi"/>
          <w:sz w:val="20"/>
          <w:szCs w:val="20"/>
        </w:rPr>
        <w:t xml:space="preserve">                </w:t>
      </w:r>
      <w:r w:rsidRPr="002C3A43">
        <w:rPr>
          <w:rFonts w:asciiTheme="minorBidi" w:hAnsiTheme="minorBidi" w:cstheme="minorBidi"/>
          <w:sz w:val="20"/>
          <w:szCs w:val="20"/>
        </w:rPr>
        <w:t>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 xml:space="preserve">Komisji Europejskiej o zwrocie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wszystkie informacje podane we wniosku oraz załącznikach do wniosku są aktualne </w:t>
      </w:r>
      <w:r w:rsidR="00417354">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417354" w:rsidRPr="00CC694D" w:rsidRDefault="005A444F" w:rsidP="001A6518">
      <w:pPr>
        <w:pStyle w:val="Akapitzlist"/>
        <w:tabs>
          <w:tab w:val="right" w:leader="dot" w:pos="10206"/>
        </w:tabs>
        <w:spacing w:before="240" w:after="240" w:line="276" w:lineRule="auto"/>
        <w:ind w:left="0"/>
        <w:jc w:val="both"/>
        <w:rPr>
          <w:rFonts w:ascii="Arial" w:hAnsi="Arial" w:cs="Arial"/>
          <w:b/>
          <w:sz w:val="20"/>
          <w:szCs w:val="20"/>
        </w:rPr>
      </w:pPr>
      <w:r w:rsidRPr="00CC694D">
        <w:rPr>
          <w:rFonts w:asciiTheme="minorBidi" w:hAnsiTheme="minorBidi" w:cstheme="minorBidi"/>
          <w:sz w:val="20"/>
          <w:szCs w:val="20"/>
        </w:rPr>
        <w:t xml:space="preserve">PUP informuje, że dane osobowe zgromadzone w bazie danych urzędu zebrane są w celu realizowania zadań  wynikających z przepisów ustawy z dnia </w:t>
      </w:r>
      <w:r w:rsidR="001A6518" w:rsidRPr="00CC694D">
        <w:rPr>
          <w:rFonts w:ascii="Arial" w:hAnsi="Arial" w:cs="Arial"/>
          <w:sz w:val="20"/>
          <w:szCs w:val="20"/>
        </w:rPr>
        <w:t xml:space="preserve">20 kwietnia 2004 r. </w:t>
      </w:r>
      <w:r w:rsidR="001A6518" w:rsidRPr="00CC694D">
        <w:rPr>
          <w:rFonts w:ascii="Arial" w:hAnsi="Arial" w:cs="Arial"/>
          <w:iCs/>
          <w:sz w:val="20"/>
          <w:szCs w:val="20"/>
        </w:rPr>
        <w:t xml:space="preserve">o promocji zatrudnienia i instytucjach rynku pracy, </w:t>
      </w:r>
      <w:r w:rsidR="001A6518" w:rsidRPr="00CC694D">
        <w:rPr>
          <w:rFonts w:ascii="Arial" w:hAnsi="Arial" w:cs="Arial"/>
          <w:sz w:val="20"/>
          <w:szCs w:val="20"/>
        </w:rPr>
        <w:t xml:space="preserve">(Dz. U. z 2025 r., poz. 214 z </w:t>
      </w:r>
      <w:proofErr w:type="spellStart"/>
      <w:r w:rsidR="001A6518" w:rsidRPr="00CC694D">
        <w:rPr>
          <w:rFonts w:ascii="Arial" w:hAnsi="Arial" w:cs="Arial"/>
          <w:sz w:val="20"/>
          <w:szCs w:val="20"/>
        </w:rPr>
        <w:t>późn</w:t>
      </w:r>
      <w:proofErr w:type="spellEnd"/>
      <w:r w:rsidR="001A6518" w:rsidRPr="00CC694D">
        <w:rPr>
          <w:rFonts w:ascii="Arial" w:hAnsi="Arial" w:cs="Arial"/>
          <w:sz w:val="20"/>
          <w:szCs w:val="20"/>
        </w:rPr>
        <w:t xml:space="preserve">. zm.) w związku z art. 443 ustawy z dnia 20 marca 2025 </w:t>
      </w:r>
      <w:proofErr w:type="spellStart"/>
      <w:r w:rsidR="001A6518" w:rsidRPr="00CC694D">
        <w:rPr>
          <w:rFonts w:ascii="Arial" w:hAnsi="Arial" w:cs="Arial"/>
          <w:sz w:val="20"/>
          <w:szCs w:val="20"/>
        </w:rPr>
        <w:t>r.o</w:t>
      </w:r>
      <w:proofErr w:type="spellEnd"/>
      <w:r w:rsidR="001A6518" w:rsidRPr="00CC694D">
        <w:rPr>
          <w:rFonts w:ascii="Arial" w:hAnsi="Arial" w:cs="Arial"/>
          <w:sz w:val="20"/>
          <w:szCs w:val="20"/>
        </w:rPr>
        <w:t xml:space="preserve"> rynku pracy i służbach zatrudnienia (Dz. U. z</w:t>
      </w:r>
      <w:r w:rsidR="00095590" w:rsidRPr="00CC694D">
        <w:rPr>
          <w:rFonts w:ascii="Arial" w:hAnsi="Arial" w:cs="Arial"/>
          <w:sz w:val="20"/>
          <w:szCs w:val="20"/>
        </w:rPr>
        <w:t xml:space="preserve"> </w:t>
      </w:r>
      <w:r w:rsidR="001A6518" w:rsidRPr="00CC694D">
        <w:rPr>
          <w:rFonts w:ascii="Arial" w:hAnsi="Arial" w:cs="Arial"/>
          <w:sz w:val="20"/>
          <w:szCs w:val="20"/>
        </w:rPr>
        <w:t>2025r., poz. 620)</w:t>
      </w: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CC3FBD" w:rsidRPr="00417354" w:rsidRDefault="00CC3FBD" w:rsidP="00CC3FBD">
      <w:pPr>
        <w:jc w:val="both"/>
        <w:rPr>
          <w:rFonts w:ascii="Arial" w:hAnsi="Arial" w:cs="Arial"/>
          <w:b/>
          <w:sz w:val="20"/>
          <w:szCs w:val="20"/>
        </w:rPr>
      </w:pPr>
      <w:r w:rsidRPr="00417354">
        <w:rPr>
          <w:rFonts w:ascii="Arial" w:hAnsi="Arial" w:cs="Arial"/>
          <w:b/>
          <w:sz w:val="20"/>
          <w:szCs w:val="20"/>
        </w:rPr>
        <w:t>Uwaga:</w:t>
      </w:r>
    </w:p>
    <w:p w:rsidR="00CC3FBD" w:rsidRPr="00462064" w:rsidRDefault="00CC3FBD" w:rsidP="00417354">
      <w:pPr>
        <w:pStyle w:val="Akapitzlist"/>
        <w:numPr>
          <w:ilvl w:val="0"/>
          <w:numId w:val="47"/>
        </w:numPr>
        <w:spacing w:after="120"/>
        <w:ind w:left="425" w:hanging="426"/>
        <w:jc w:val="both"/>
        <w:rPr>
          <w:rFonts w:ascii="Arial" w:hAnsi="Arial" w:cs="Arial"/>
          <w:b/>
          <w:i/>
          <w:sz w:val="20"/>
          <w:szCs w:val="20"/>
        </w:rPr>
      </w:pPr>
      <w:r w:rsidRPr="00417354">
        <w:rPr>
          <w:rFonts w:ascii="Arial" w:hAnsi="Arial" w:cs="Arial"/>
          <w:sz w:val="20"/>
          <w:szCs w:val="20"/>
        </w:rPr>
        <w:t xml:space="preserve">Szczegółowy opis priorytetów oraz zasady i kryteria oceny wniosków zamieszczone są </w:t>
      </w:r>
      <w:r w:rsidRPr="00417354">
        <w:rPr>
          <w:rFonts w:ascii="Arial" w:hAnsi="Arial" w:cs="Arial"/>
          <w:sz w:val="20"/>
          <w:szCs w:val="20"/>
        </w:rPr>
        <w:br/>
        <w:t xml:space="preserve">w dokumencie pn. „Zasady </w:t>
      </w:r>
      <w:r w:rsidR="00462064" w:rsidRPr="00417354">
        <w:rPr>
          <w:rFonts w:ascii="Arial" w:hAnsi="Arial" w:cs="Arial"/>
          <w:sz w:val="20"/>
          <w:szCs w:val="20"/>
        </w:rPr>
        <w:t>oceny wnios</w:t>
      </w:r>
      <w:r w:rsidR="00417354" w:rsidRPr="00417354">
        <w:rPr>
          <w:rFonts w:ascii="Arial" w:hAnsi="Arial" w:cs="Arial"/>
          <w:sz w:val="20"/>
          <w:szCs w:val="20"/>
        </w:rPr>
        <w:t>k</w:t>
      </w:r>
      <w:r w:rsidR="00462064" w:rsidRPr="00417354">
        <w:rPr>
          <w:rFonts w:ascii="Arial" w:hAnsi="Arial" w:cs="Arial"/>
          <w:sz w:val="20"/>
          <w:szCs w:val="20"/>
        </w:rPr>
        <w:t>ów</w:t>
      </w:r>
      <w:r w:rsidR="00417354" w:rsidRPr="00417354">
        <w:rPr>
          <w:rFonts w:ascii="Arial" w:hAnsi="Arial" w:cs="Arial"/>
          <w:sz w:val="20"/>
          <w:szCs w:val="20"/>
        </w:rPr>
        <w:t>”</w:t>
      </w:r>
      <w:r w:rsidRPr="00417354">
        <w:rPr>
          <w:rFonts w:ascii="Arial" w:hAnsi="Arial" w:cs="Arial"/>
          <w:sz w:val="20"/>
          <w:szCs w:val="20"/>
        </w:rPr>
        <w:t xml:space="preserve"> </w:t>
      </w:r>
    </w:p>
    <w:p w:rsidR="00CC3FBD" w:rsidRPr="00CC3FBD" w:rsidRDefault="00CC3FBD" w:rsidP="00CC3FBD">
      <w:pPr>
        <w:pStyle w:val="Akapitzlist"/>
        <w:numPr>
          <w:ilvl w:val="0"/>
          <w:numId w:val="47"/>
        </w:numPr>
        <w:ind w:left="425" w:hanging="425"/>
        <w:jc w:val="both"/>
        <w:rPr>
          <w:rFonts w:ascii="Arial" w:hAnsi="Arial" w:cs="Arial"/>
          <w:b/>
          <w:i/>
          <w:sz w:val="20"/>
          <w:szCs w:val="20"/>
        </w:rPr>
      </w:pPr>
      <w:r w:rsidRPr="00CC3FBD">
        <w:rPr>
          <w:rFonts w:ascii="Arial" w:hAnsi="Arial" w:cs="Arial"/>
          <w:sz w:val="20"/>
          <w:szCs w:val="20"/>
        </w:rPr>
        <w:t>Wniosek należy złożyć wraz z wymaganymi załącznikami, zgodnie z poniższym wykazem „</w:t>
      </w:r>
      <w:r w:rsidRPr="00CC3FBD">
        <w:rPr>
          <w:rFonts w:ascii="Arial" w:hAnsi="Arial" w:cs="Arial"/>
          <w:b/>
          <w:bCs/>
          <w:sz w:val="20"/>
          <w:szCs w:val="20"/>
        </w:rPr>
        <w:t>Z</w:t>
      </w:r>
      <w:r w:rsidRPr="00CC3FBD">
        <w:rPr>
          <w:rFonts w:ascii="Arial" w:hAnsi="Arial" w:cs="Arial"/>
          <w:b/>
          <w:sz w:val="20"/>
          <w:szCs w:val="20"/>
        </w:rPr>
        <w:t>ałączniki, które należy dołączyć do wniosku”</w:t>
      </w:r>
      <w:r w:rsidRPr="00CC3FBD">
        <w:rPr>
          <w:rFonts w:ascii="Arial" w:hAnsi="Arial" w:cs="Arial"/>
          <w:sz w:val="20"/>
          <w:szCs w:val="20"/>
        </w:rPr>
        <w:t xml:space="preserve">, </w:t>
      </w:r>
      <w:r w:rsidRPr="00CC3FBD">
        <w:rPr>
          <w:rFonts w:ascii="Arial" w:hAnsi="Arial" w:cs="Arial"/>
          <w:sz w:val="20"/>
          <w:szCs w:val="20"/>
          <w:u w:val="single"/>
        </w:rPr>
        <w:t>w terminie naboru</w:t>
      </w:r>
      <w:r w:rsidRPr="00CC3FBD">
        <w:rPr>
          <w:rFonts w:ascii="Arial" w:hAnsi="Arial" w:cs="Arial"/>
          <w:sz w:val="20"/>
          <w:szCs w:val="20"/>
        </w:rPr>
        <w:t xml:space="preserve"> ogłoszonego przez PUP </w:t>
      </w:r>
      <w:r>
        <w:rPr>
          <w:rFonts w:ascii="Arial" w:hAnsi="Arial" w:cs="Arial"/>
          <w:sz w:val="20"/>
          <w:szCs w:val="20"/>
        </w:rPr>
        <w:t>w Szczecinku</w:t>
      </w:r>
      <w:r w:rsidRPr="00CC3FBD">
        <w:rPr>
          <w:rFonts w:ascii="Arial" w:hAnsi="Arial" w:cs="Arial"/>
          <w:sz w:val="20"/>
          <w:szCs w:val="20"/>
        </w:rPr>
        <w:t>.</w:t>
      </w:r>
      <w:r w:rsidRPr="00CC3FBD">
        <w:rPr>
          <w:rFonts w:ascii="Arial" w:hAnsi="Arial" w:cs="Arial"/>
          <w:b/>
          <w:sz w:val="20"/>
          <w:szCs w:val="20"/>
        </w:rPr>
        <w:t xml:space="preserve"> </w:t>
      </w:r>
      <w:r w:rsidRPr="00CC3FBD">
        <w:rPr>
          <w:rFonts w:ascii="Arial" w:hAnsi="Arial" w:cs="Arial"/>
          <w:b/>
          <w:sz w:val="20"/>
          <w:szCs w:val="20"/>
        </w:rPr>
        <w:br/>
      </w:r>
    </w:p>
    <w:p w:rsidR="00CC3FBD" w:rsidRPr="002C198C" w:rsidRDefault="00CC3FBD" w:rsidP="007E7F1A">
      <w:pPr>
        <w:pStyle w:val="Akapitzlist"/>
        <w:tabs>
          <w:tab w:val="right" w:leader="dot" w:pos="10206"/>
        </w:tabs>
        <w:spacing w:before="240" w:after="240" w:line="276" w:lineRule="auto"/>
        <w:ind w:left="0"/>
        <w:jc w:val="both"/>
        <w:rPr>
          <w:rFonts w:asciiTheme="minorBidi" w:hAnsiTheme="minorBidi" w:cstheme="minorBidi"/>
          <w:sz w:val="20"/>
          <w:szCs w:val="20"/>
        </w:rPr>
      </w:pP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lastRenderedPageBreak/>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095590">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095590">
        <w:rPr>
          <w:rFonts w:ascii="Arial" w:hAnsi="Arial" w:cs="Arial"/>
          <w:color w:val="000000" w:themeColor="text1"/>
          <w:sz w:val="20"/>
          <w:szCs w:val="20"/>
        </w:rPr>
        <w:t xml:space="preserve"> 5</w:t>
      </w:r>
      <w:r w:rsidRPr="00D47D17">
        <w:rPr>
          <w:rFonts w:ascii="Arial" w:hAnsi="Arial" w:cs="Arial"/>
          <w:color w:val="000000" w:themeColor="text1"/>
          <w:sz w:val="20"/>
          <w:szCs w:val="20"/>
        </w:rPr>
        <w:t>.</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w:t>
      </w:r>
      <w:proofErr w:type="spellStart"/>
      <w:r w:rsidRPr="00080E1B">
        <w:rPr>
          <w:rFonts w:ascii="Arial" w:hAnsi="Arial" w:cs="Arial"/>
          <w:sz w:val="20"/>
          <w:szCs w:val="20"/>
        </w:rPr>
        <w:t>minimis</w:t>
      </w:r>
      <w:proofErr w:type="spellEnd"/>
      <w:r w:rsidRPr="00080E1B">
        <w:rPr>
          <w:rFonts w:ascii="Arial" w:hAnsi="Arial" w:cs="Arial"/>
          <w:sz w:val="20"/>
          <w:szCs w:val="20"/>
        </w:rPr>
        <w:t xml:space="preserve">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C56A51" w:rsidRDefault="00C56A51" w:rsidP="005A444F">
      <w:pPr>
        <w:jc w:val="center"/>
        <w:rPr>
          <w:rFonts w:ascii="Arial" w:hAnsi="Arial" w:cs="Arial"/>
          <w:b/>
          <w:bCs/>
          <w:color w:val="000000"/>
          <w:spacing w:val="40"/>
          <w:sz w:val="20"/>
          <w:szCs w:val="20"/>
        </w:rPr>
      </w:pPr>
    </w:p>
    <w:p w:rsidR="00C56A51" w:rsidRDefault="00C56A51" w:rsidP="005A444F">
      <w:pPr>
        <w:jc w:val="center"/>
        <w:rPr>
          <w:rFonts w:ascii="Arial" w:hAnsi="Arial" w:cs="Arial"/>
          <w:b/>
          <w:bCs/>
          <w:color w:val="000000"/>
          <w:spacing w:val="40"/>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 xml:space="preserve">zatrudnionego na podstawie </w:t>
      </w:r>
      <w:r w:rsidRPr="00C56A51">
        <w:rPr>
          <w:rFonts w:ascii="Arial" w:hAnsi="Arial" w:cs="Arial"/>
          <w:b/>
          <w:bCs/>
          <w:i/>
          <w:color w:val="000000"/>
          <w:sz w:val="20"/>
          <w:szCs w:val="20"/>
          <w:u w:val="single"/>
        </w:rPr>
        <w:t>Kodeksu Pracy</w:t>
      </w:r>
      <w:r w:rsidRPr="002C3A43">
        <w:rPr>
          <w:rFonts w:ascii="Arial" w:hAnsi="Arial" w:cs="Arial"/>
          <w:b/>
          <w:bCs/>
          <w:i/>
          <w:color w:val="000000"/>
          <w:sz w:val="20"/>
          <w:szCs w:val="20"/>
        </w:rPr>
        <w:t>.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w:t>
      </w:r>
      <w:r w:rsidR="003D62FF">
        <w:rPr>
          <w:rFonts w:ascii="Arial" w:hAnsi="Arial" w:cs="Arial"/>
          <w:sz w:val="20"/>
          <w:szCs w:val="20"/>
        </w:rPr>
        <w:t xml:space="preserve">                     </w:t>
      </w:r>
      <w:r w:rsidRPr="002C3A43">
        <w:rPr>
          <w:rFonts w:ascii="Arial" w:hAnsi="Arial" w:cs="Arial"/>
          <w:sz w:val="20"/>
          <w:szCs w:val="20"/>
        </w:rPr>
        <w:t>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CC3FBD">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lastRenderedPageBreak/>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417354">
      <w:pPr>
        <w:autoSpaceDE w:val="0"/>
        <w:autoSpaceDN w:val="0"/>
        <w:adjustRightInd w:val="0"/>
        <w:jc w:val="both"/>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BB736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Kwota wkładu własnego wynosi 20% całkowitej wartości w przypadku małych, średnich i dużych przedsiębiorstw lub pracodawcy niebędącego przedsiębiorcą.</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 xml:space="preserve">                          </w:t>
      </w:r>
    </w:p>
    <w:p w:rsidR="005A444F" w:rsidRPr="002C3A43" w:rsidRDefault="005A444F" w:rsidP="00417354">
      <w:pPr>
        <w:autoSpaceDE w:val="0"/>
        <w:autoSpaceDN w:val="0"/>
        <w:adjustRightInd w:val="0"/>
        <w:jc w:val="both"/>
        <w:rPr>
          <w:rFonts w:ascii="Arial" w:hAnsi="Arial" w:cs="Arial"/>
          <w:sz w:val="20"/>
          <w:szCs w:val="20"/>
        </w:rPr>
      </w:pPr>
      <w:proofErr w:type="spellStart"/>
      <w:r w:rsidRPr="002C3A43">
        <w:rPr>
          <w:rFonts w:ascii="Arial" w:hAnsi="Arial" w:cs="Arial"/>
          <w:sz w:val="20"/>
          <w:szCs w:val="20"/>
        </w:rPr>
        <w:t>Mikroprzedsiębiorcy</w:t>
      </w:r>
      <w:proofErr w:type="spellEnd"/>
      <w:r w:rsidRPr="002C3A43">
        <w:rPr>
          <w:rFonts w:ascii="Arial" w:hAnsi="Arial" w:cs="Arial"/>
          <w:sz w:val="20"/>
          <w:szCs w:val="20"/>
        </w:rPr>
        <w:t xml:space="preserve"> otrzymują 100% finansowania.</w:t>
      </w:r>
    </w:p>
    <w:p w:rsidR="005A444F" w:rsidRPr="002C3A43" w:rsidRDefault="005A444F" w:rsidP="00417354">
      <w:pPr>
        <w:autoSpaceDE w:val="0"/>
        <w:autoSpaceDN w:val="0"/>
        <w:adjustRightInd w:val="0"/>
        <w:jc w:val="both"/>
        <w:rPr>
          <w:rFonts w:ascii="Arial" w:hAnsi="Arial" w:cs="Arial"/>
          <w:sz w:val="20"/>
          <w:szCs w:val="20"/>
        </w:rPr>
      </w:pPr>
    </w:p>
    <w:p w:rsidR="005A444F" w:rsidRPr="002C3A43" w:rsidRDefault="005A444F" w:rsidP="00417354">
      <w:p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417354">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 xml:space="preserve">ewentualny podatek VAT od realizowanego kształcenia ustawicznego. W przypadku dofinansowania </w:t>
      </w:r>
      <w:r w:rsidR="003D62FF">
        <w:rPr>
          <w:rFonts w:ascii="Arial" w:eastAsiaTheme="minorHAnsi" w:hAnsi="Arial" w:cs="Arial"/>
          <w:sz w:val="20"/>
          <w:szCs w:val="20"/>
          <w:lang w:eastAsia="en-US"/>
        </w:rPr>
        <w:t xml:space="preserve">        </w:t>
      </w:r>
      <w:r w:rsidRPr="002C3A43">
        <w:rPr>
          <w:rFonts w:ascii="Arial" w:eastAsiaTheme="minorHAnsi" w:hAnsi="Arial" w:cs="Arial"/>
          <w:sz w:val="20"/>
          <w:szCs w:val="20"/>
          <w:lang w:eastAsia="en-US"/>
        </w:rPr>
        <w:t>w wysokości co najmniej 70% kosztów kształcenia, usługi takie są zwolnione z podatku VAT.</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417354">
      <w:pPr>
        <w:pStyle w:val="NormalnyWeb"/>
        <w:shd w:val="clear" w:color="auto" w:fill="FFFFFF"/>
        <w:spacing w:before="0" w:beforeAutospacing="0" w:after="0" w:afterAutospacing="0"/>
        <w:jc w:val="both"/>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2C3A43">
        <w:rPr>
          <w:rFonts w:ascii="Arial" w:hAnsi="Arial" w:cs="Arial"/>
          <w:sz w:val="20"/>
          <w:szCs w:val="20"/>
        </w:rPr>
        <w:t>minimis</w:t>
      </w:r>
      <w:proofErr w:type="spellEnd"/>
      <w:r w:rsidRPr="002C3A43">
        <w:rPr>
          <w:rFonts w:ascii="Arial" w:hAnsi="Arial" w:cs="Arial"/>
          <w:sz w:val="20"/>
          <w:szCs w:val="20"/>
        </w:rPr>
        <w:t>.</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 xml:space="preserve">Beneficjentem pomocy de </w:t>
      </w:r>
      <w:proofErr w:type="spellStart"/>
      <w:r w:rsidRPr="002C3A43">
        <w:rPr>
          <w:rStyle w:val="Pogrubienie"/>
          <w:rFonts w:ascii="Arial" w:hAnsi="Arial" w:cs="Arial"/>
          <w:sz w:val="20"/>
          <w:szCs w:val="20"/>
        </w:rPr>
        <w:t>minimis</w:t>
      </w:r>
      <w:proofErr w:type="spellEnd"/>
      <w:r w:rsidRPr="002C3A43">
        <w:rPr>
          <w:rStyle w:val="Pogrubienie"/>
          <w:rFonts w:ascii="Arial" w:hAnsi="Arial" w:cs="Arial"/>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C56A51">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drogowego transportu towarów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lastRenderedPageBreak/>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5A444F" w:rsidRPr="00A95278" w:rsidRDefault="005A444F" w:rsidP="00A95278">
      <w:pPr>
        <w:pStyle w:val="NormalnyWeb"/>
        <w:spacing w:before="0" w:beforeAutospacing="0" w:after="0" w:afterAutospacing="0"/>
        <w:jc w:val="both"/>
        <w:rPr>
          <w:rStyle w:val="Pogrubienie"/>
          <w:rFonts w:ascii="Arial" w:hAnsi="Arial" w:cs="Arial"/>
          <w:sz w:val="20"/>
          <w:szCs w:val="20"/>
          <w:u w:val="single"/>
        </w:rPr>
      </w:pPr>
      <w:r>
        <w:rPr>
          <w:rStyle w:val="Pogrubienie"/>
          <w:rFonts w:ascii="Arial" w:hAnsi="Arial" w:cs="Arial"/>
          <w:b w:val="0"/>
          <w:sz w:val="20"/>
          <w:szCs w:val="20"/>
        </w:rPr>
        <w:t xml:space="preserve">                                                           </w:t>
      </w:r>
      <w:r w:rsidRPr="00A95278">
        <w:rPr>
          <w:rStyle w:val="Pogrubienie"/>
          <w:rFonts w:ascii="Arial" w:hAnsi="Arial" w:cs="Arial"/>
          <w:sz w:val="20"/>
          <w:szCs w:val="20"/>
          <w:u w:val="single"/>
        </w:rPr>
        <w:t>Klauzula Informacyjna</w:t>
      </w:r>
    </w:p>
    <w:p w:rsidR="00A95278" w:rsidRPr="00A95278" w:rsidRDefault="005A444F" w:rsidP="00A95278">
      <w:pPr>
        <w:pStyle w:val="NormalnyWeb"/>
        <w:spacing w:before="0" w:beforeAutospacing="0" w:after="0" w:afterAutospacing="0"/>
        <w:jc w:val="both"/>
        <w:rPr>
          <w:rFonts w:ascii="Arial" w:hAnsi="Arial" w:cs="Arial"/>
          <w:sz w:val="20"/>
          <w:szCs w:val="20"/>
        </w:rPr>
      </w:pPr>
      <w:r w:rsidRPr="00A95278">
        <w:rPr>
          <w:rStyle w:val="Pogrubienie"/>
          <w:rFonts w:ascii="Arial" w:hAnsi="Arial" w:cs="Arial"/>
          <w:sz w:val="20"/>
          <w:szCs w:val="20"/>
        </w:rPr>
        <w:t xml:space="preserve">                  </w:t>
      </w:r>
      <w:r w:rsidR="00A95278" w:rsidRPr="00A95278">
        <w:rPr>
          <w:rFonts w:ascii="Arial" w:hAnsi="Arial" w:cs="Arial"/>
          <w:sz w:val="20"/>
          <w:szCs w:val="20"/>
        </w:rPr>
        <w:t xml:space="preserve">Klauzula Informacyjna Osoby niezarejestrowane korzystające z pomocy określonej w ustawie. Zgodnie z art. 13 ust. 1 i 2 oraz art. 14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 ze zm.) informuję, że: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1. Administratorem Pani/Pana danych osobowych jest Powiatowy Urząd Pracy w Szczecinku, ul. Koszalińska 91, 78-400 Szczecinek, tel. (0 94) 37 28 880 fax: (0 94) 37 53 950 e-mail: </w:t>
      </w:r>
      <w:hyperlink r:id="rId8" w:history="1">
        <w:r w:rsidRPr="00A95278">
          <w:rPr>
            <w:rStyle w:val="Hipercze"/>
            <w:rFonts w:ascii="Arial" w:hAnsi="Arial" w:cs="Arial"/>
            <w:sz w:val="20"/>
            <w:szCs w:val="20"/>
          </w:rPr>
          <w:t>szsc@praca.gov.pl</w:t>
        </w:r>
      </w:hyperlink>
      <w:r w:rsidRPr="00A95278">
        <w:rPr>
          <w:rFonts w:ascii="Arial" w:hAnsi="Arial" w:cs="Arial"/>
          <w:sz w:val="20"/>
          <w:szCs w:val="20"/>
        </w:rPr>
        <w:t xml:space="preserve">.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2. Z inspektorem ochrony danych w Powiatowym Urzędzie Pracy w Szczecinku, można się skontaktować osobiście w siedzibie przy ul. Koszalińska 91 pok. 26, lub telefonicznie pod numerem (0 94) 37 28 893 lub e-mail: </w:t>
      </w:r>
      <w:hyperlink r:id="rId9" w:history="1">
        <w:r w:rsidRPr="00A95278">
          <w:rPr>
            <w:rStyle w:val="Hipercze"/>
            <w:rFonts w:ascii="Arial" w:hAnsi="Arial" w:cs="Arial"/>
            <w:sz w:val="20"/>
            <w:szCs w:val="20"/>
          </w:rPr>
          <w:t>szsc@praca.gov.pl</w:t>
        </w:r>
      </w:hyperlink>
      <w:r w:rsidRPr="00A95278">
        <w:rPr>
          <w:rFonts w:ascii="Arial" w:hAnsi="Arial" w:cs="Arial"/>
          <w:sz w:val="20"/>
          <w:szCs w:val="20"/>
        </w:rPr>
        <w:t>.</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 3. Pani/Pana dane osobowe przetwarzane będą w celu: - realizacji zadań ustawowych, określonych w szczególności w ustawie z dnia 20 marca 2025r. o rynku pracy i służbach zatrudnienia w tym zapewnienia form pomocy określonej w ustawie oraz finansowania kosztów kształcenia ustawicznego pracowników i pracodawców w ramach KFS dla osób nie zarejestrowanych, a także przeprowadzania postępowań kontrolnych na podstawie art. 6 ust. 1 lit. c, e oraz art. 9 ust. 2 lit. b, g, h, j RODO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4. Kategoriami odbiorców Pani/Pana danych osobowych będą: - Publiczne służby zatrudnienia. Pracownicy Powiatowego Urzędu Pracy w Szczecinku. Podmioty świadczące usługi dla Powiatowego Urzędu Pracy w Szczecinku, tj.: obsługi prawnej; w zakresie dostarczania korespondencji administratora; niszczenia dokumentacji; wsparcie IT; dostarczenia oprogramowania i prowadzenia usługi </w:t>
      </w:r>
      <w:proofErr w:type="spellStart"/>
      <w:r w:rsidRPr="00A95278">
        <w:rPr>
          <w:rFonts w:ascii="Arial" w:hAnsi="Arial" w:cs="Arial"/>
          <w:sz w:val="20"/>
          <w:szCs w:val="20"/>
        </w:rPr>
        <w:t>HelpDesk</w:t>
      </w:r>
      <w:proofErr w:type="spellEnd"/>
      <w:r w:rsidRPr="00A95278">
        <w:rPr>
          <w:rFonts w:ascii="Arial" w:hAnsi="Arial" w:cs="Arial"/>
          <w:sz w:val="20"/>
          <w:szCs w:val="20"/>
        </w:rPr>
        <w:t xml:space="preserve">, w tym w szczególności zgodnego z wymogami określonymi przez ministra właściwego do spraw pracy (m.in. </w:t>
      </w:r>
      <w:proofErr w:type="spellStart"/>
      <w:r w:rsidRPr="00A95278">
        <w:rPr>
          <w:rFonts w:ascii="Arial" w:hAnsi="Arial" w:cs="Arial"/>
          <w:sz w:val="20"/>
          <w:szCs w:val="20"/>
        </w:rPr>
        <w:t>Sygnity</w:t>
      </w:r>
      <w:proofErr w:type="spellEnd"/>
      <w:r w:rsidRPr="00A95278">
        <w:rPr>
          <w:rFonts w:ascii="Arial" w:hAnsi="Arial" w:cs="Arial"/>
          <w:sz w:val="20"/>
          <w:szCs w:val="20"/>
        </w:rPr>
        <w:t xml:space="preserve"> S.A. al. Jerozolimskie 180, 02-486 Warszawa).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5. Pani/Pana dane osobowe będą przechowywane przez okres 10 lat, licząc od końca roku kalendarzowego, w którym zakończono udzielanie pomocy, chyba że przepisy szczególne stanowią okres inny.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6. Posiada Pani/Pan prawo dostępu do treści swoich danych oraz prawo ich sprostowania, usunięcia, ograniczenia przetwarzania oraz prawo do wniesienia sprzeciwu wobec przetwarzania, a także prawo do przenoszenia swoich danych w zakresie unormowanym w ogólnym rozporządzeniu o ochronie danych. </w:t>
      </w:r>
    </w:p>
    <w:p w:rsidR="00A95278" w:rsidRPr="00A95278" w:rsidRDefault="00A95278" w:rsidP="00A95278">
      <w:pPr>
        <w:pStyle w:val="NormalnyWeb"/>
        <w:spacing w:before="0" w:beforeAutospacing="0" w:after="0" w:afterAutospacing="0"/>
        <w:jc w:val="both"/>
        <w:rPr>
          <w:rFonts w:ascii="Arial" w:hAnsi="Arial" w:cs="Arial"/>
          <w:sz w:val="20"/>
          <w:szCs w:val="20"/>
        </w:rPr>
      </w:pPr>
      <w:r w:rsidRPr="00A95278">
        <w:rPr>
          <w:rFonts w:ascii="Arial" w:hAnsi="Arial" w:cs="Arial"/>
          <w:sz w:val="20"/>
          <w:szCs w:val="20"/>
        </w:rPr>
        <w:t xml:space="preserve">7. Przysługuje Pani/Panu prawo wniesienia skargi do Prezesa Urzędu Ochrony Danych Osobowych, gdy uzna Pani/Pan, iż przetwarzanie danych osobowych Pani/Pana dotyczących narusza przepisy ogólne rozporządzenie o ochronie danych. </w:t>
      </w:r>
    </w:p>
    <w:p w:rsidR="00BC7921" w:rsidRPr="00A95278" w:rsidRDefault="00A95278" w:rsidP="00A95278">
      <w:pPr>
        <w:pStyle w:val="NormalnyWeb"/>
        <w:spacing w:before="0" w:beforeAutospacing="0" w:after="0" w:afterAutospacing="0"/>
        <w:jc w:val="both"/>
        <w:rPr>
          <w:rStyle w:val="Pogrubienie"/>
          <w:rFonts w:ascii="Arial" w:hAnsi="Arial" w:cs="Arial"/>
          <w:b w:val="0"/>
          <w:sz w:val="20"/>
          <w:szCs w:val="20"/>
        </w:rPr>
      </w:pPr>
      <w:r w:rsidRPr="00A95278">
        <w:rPr>
          <w:rFonts w:ascii="Arial" w:hAnsi="Arial" w:cs="Arial"/>
          <w:sz w:val="20"/>
          <w:szCs w:val="20"/>
        </w:rPr>
        <w:t>8. Podanie przez Panią/Pana danych osobowych jest warunkiem koniecznym do skorzystania z możliwości zapewnienia form pomocy określonej w ustawie o rynku pracy i służbach zatrudnienia oraz finansowania kosztów kształcenia ustawicznego pracowników i pracodawców w ramach KFS dla osób nie zarejestrowanych. Konsekwencją nie podania danych osobowych, będzie brak możliwości skorzystania z form pomocy określonej w ustawie</w:t>
      </w:r>
    </w:p>
    <w:p w:rsidR="00BC7921" w:rsidRPr="00A95278" w:rsidRDefault="00BC7921"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A95278" w:rsidRPr="00A95278" w:rsidRDefault="00A95278"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A95278" w:rsidRPr="00A95278" w:rsidRDefault="00A95278"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A95278">
      <w:pPr>
        <w:pStyle w:val="NormalnyWeb"/>
        <w:tabs>
          <w:tab w:val="left" w:pos="9356"/>
        </w:tabs>
        <w:spacing w:before="0" w:beforeAutospacing="0" w:after="0" w:afterAutospacing="0" w:line="0" w:lineRule="atLeast"/>
        <w:jc w:val="center"/>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p>
    <w:p w:rsidR="00EE0771" w:rsidRPr="00510EF5" w:rsidRDefault="00EE0771" w:rsidP="005A444F">
      <w:pPr>
        <w:pStyle w:val="NormalnyWeb"/>
        <w:tabs>
          <w:tab w:val="left" w:pos="9356"/>
        </w:tabs>
        <w:spacing w:before="0" w:beforeAutospacing="0" w:after="0" w:afterAutospacing="0"/>
        <w:jc w:val="both"/>
        <w:rPr>
          <w:rFonts w:ascii="Arial" w:hAnsi="Arial" w:cs="Arial"/>
          <w:bCs/>
          <w:sz w:val="20"/>
          <w:szCs w:val="20"/>
        </w:rPr>
      </w:pPr>
    </w:p>
    <w:p w:rsidR="003D62FF" w:rsidRDefault="003D62FF" w:rsidP="003D62FF">
      <w:pPr>
        <w:pStyle w:val="NormalnyWeb"/>
        <w:shd w:val="clear" w:color="auto" w:fill="FFFFFF"/>
        <w:spacing w:before="0" w:beforeAutospacing="0" w:after="0" w:afterAutospacing="0"/>
        <w:rPr>
          <w:rFonts w:ascii="Arial" w:hAnsi="Arial" w:cs="Arial"/>
          <w:b/>
          <w:sz w:val="18"/>
          <w:szCs w:val="18"/>
        </w:rPr>
      </w:pPr>
    </w:p>
    <w:p w:rsidR="00BB7363" w:rsidRPr="00BB7363" w:rsidRDefault="00BB7363" w:rsidP="00BB7363">
      <w:pPr>
        <w:pStyle w:val="NormalnyWeb"/>
        <w:shd w:val="clear" w:color="auto" w:fill="FFFFFF"/>
        <w:spacing w:before="0" w:beforeAutospacing="0" w:after="0" w:afterAutospacing="0" w:line="360" w:lineRule="auto"/>
        <w:rPr>
          <w:rFonts w:ascii="Arial" w:hAnsi="Arial" w:cs="Arial"/>
          <w:color w:val="000000"/>
          <w:sz w:val="20"/>
          <w:szCs w:val="20"/>
        </w:rPr>
      </w:pPr>
      <w:r w:rsidRPr="00BB7363">
        <w:rPr>
          <w:rFonts w:ascii="Arial" w:hAnsi="Arial" w:cs="Arial"/>
          <w:b/>
          <w:sz w:val="20"/>
          <w:szCs w:val="20"/>
        </w:rPr>
        <w:t>Podstawa prawna:</w:t>
      </w:r>
    </w:p>
    <w:p w:rsidR="00BB7363" w:rsidRPr="00BB7363" w:rsidRDefault="00BB7363" w:rsidP="00BC7921">
      <w:pPr>
        <w:numPr>
          <w:ilvl w:val="0"/>
          <w:numId w:val="5"/>
        </w:numPr>
        <w:jc w:val="both"/>
        <w:rPr>
          <w:rFonts w:ascii="Arial" w:hAnsi="Arial" w:cs="Arial"/>
          <w:b/>
          <w:sz w:val="20"/>
          <w:szCs w:val="20"/>
        </w:rPr>
      </w:pPr>
      <w:r w:rsidRPr="00BB7363">
        <w:rPr>
          <w:rFonts w:ascii="Arial" w:hAnsi="Arial" w:cs="Arial"/>
          <w:sz w:val="20"/>
          <w:szCs w:val="20"/>
        </w:rPr>
        <w:t xml:space="preserve">Ustawa z dnia 20 kwietnia 2004 r. </w:t>
      </w:r>
      <w:r w:rsidRPr="00BB7363">
        <w:rPr>
          <w:rFonts w:ascii="Arial" w:hAnsi="Arial" w:cs="Arial"/>
          <w:iCs/>
          <w:sz w:val="20"/>
          <w:szCs w:val="20"/>
        </w:rPr>
        <w:t xml:space="preserve">o promocji zatrudnienia i instytucjach rynku pracy, </w:t>
      </w:r>
      <w:r w:rsidRPr="00BB7363">
        <w:rPr>
          <w:rFonts w:ascii="Arial" w:hAnsi="Arial" w:cs="Arial"/>
          <w:sz w:val="20"/>
          <w:szCs w:val="20"/>
        </w:rPr>
        <w:t>(Dz. U. z 2025 r., poz. 214</w:t>
      </w:r>
      <w:r w:rsidR="00BC7921">
        <w:rPr>
          <w:rFonts w:ascii="Arial" w:hAnsi="Arial" w:cs="Arial"/>
          <w:sz w:val="20"/>
          <w:szCs w:val="20"/>
        </w:rPr>
        <w:t xml:space="preserve"> z </w:t>
      </w:r>
      <w:proofErr w:type="spellStart"/>
      <w:r w:rsidR="00BC7921">
        <w:rPr>
          <w:rFonts w:ascii="Arial" w:hAnsi="Arial" w:cs="Arial"/>
          <w:sz w:val="20"/>
          <w:szCs w:val="20"/>
        </w:rPr>
        <w:t>późn</w:t>
      </w:r>
      <w:proofErr w:type="spellEnd"/>
      <w:r w:rsidR="00BC7921">
        <w:rPr>
          <w:rFonts w:ascii="Arial" w:hAnsi="Arial" w:cs="Arial"/>
          <w:sz w:val="20"/>
          <w:szCs w:val="20"/>
        </w:rPr>
        <w:t xml:space="preserve">. zm.) w związku z art. 443 ustawy z dnia 20 marca 2025 </w:t>
      </w:r>
      <w:proofErr w:type="spellStart"/>
      <w:r w:rsidR="00BC7921">
        <w:rPr>
          <w:rFonts w:ascii="Arial" w:hAnsi="Arial" w:cs="Arial"/>
          <w:sz w:val="20"/>
          <w:szCs w:val="20"/>
        </w:rPr>
        <w:t>r.o</w:t>
      </w:r>
      <w:proofErr w:type="spellEnd"/>
      <w:r w:rsidR="00BC7921">
        <w:rPr>
          <w:rFonts w:ascii="Arial" w:hAnsi="Arial" w:cs="Arial"/>
          <w:sz w:val="20"/>
          <w:szCs w:val="20"/>
        </w:rPr>
        <w:t xml:space="preserve"> rynku pracy i służbach zatrudnienia (Dz. U. z</w:t>
      </w:r>
      <w:r w:rsidR="00095590">
        <w:rPr>
          <w:rFonts w:ascii="Arial" w:hAnsi="Arial" w:cs="Arial"/>
          <w:sz w:val="20"/>
          <w:szCs w:val="20"/>
        </w:rPr>
        <w:t xml:space="preserve"> </w:t>
      </w:r>
      <w:r w:rsidR="00BC7921">
        <w:rPr>
          <w:rFonts w:ascii="Arial" w:hAnsi="Arial" w:cs="Arial"/>
          <w:sz w:val="20"/>
          <w:szCs w:val="20"/>
        </w:rPr>
        <w:t xml:space="preserve">2025r., poz. 620) </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lastRenderedPageBreak/>
        <w:t>Rozporządzenie Ministra Pracy i Polityki Społecznej w sprawie przyznawania środków z Krajowego Funduszu Szkoleniowego (Dz. U. z 2018 r. poz. 117);</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BB7363" w:rsidRPr="00BB7363" w:rsidRDefault="00BB7363" w:rsidP="00BB7363">
      <w:pPr>
        <w:tabs>
          <w:tab w:val="left" w:pos="-2977"/>
        </w:tabs>
        <w:jc w:val="both"/>
        <w:rPr>
          <w:rFonts w:ascii="Arial" w:hAnsi="Arial" w:cs="Arial"/>
          <w:bCs/>
          <w:sz w:val="20"/>
          <w:szCs w:val="20"/>
        </w:rPr>
      </w:pPr>
    </w:p>
    <w:p w:rsidR="00BB7363" w:rsidRPr="00BB7363" w:rsidRDefault="00BB7363" w:rsidP="00BB7363">
      <w:pPr>
        <w:tabs>
          <w:tab w:val="left" w:pos="-2977"/>
        </w:tabs>
        <w:rPr>
          <w:rFonts w:ascii="Arial" w:hAnsi="Arial" w:cs="Arial"/>
          <w:b/>
          <w:bCs/>
          <w:sz w:val="20"/>
          <w:szCs w:val="20"/>
        </w:rPr>
      </w:pPr>
      <w:r w:rsidRPr="00BB7363">
        <w:rPr>
          <w:rFonts w:ascii="Arial" w:hAnsi="Arial" w:cs="Arial"/>
          <w:b/>
          <w:bCs/>
          <w:sz w:val="20"/>
          <w:szCs w:val="20"/>
        </w:rPr>
        <w:t xml:space="preserve">Akty prawne dotyczące udzielania pomocy publicznej i pomocy de </w:t>
      </w:r>
      <w:proofErr w:type="spellStart"/>
      <w:r w:rsidRPr="00BB7363">
        <w:rPr>
          <w:rFonts w:ascii="Arial" w:hAnsi="Arial" w:cs="Arial"/>
          <w:b/>
          <w:bCs/>
          <w:sz w:val="20"/>
          <w:szCs w:val="20"/>
        </w:rPr>
        <w:t>minimis</w:t>
      </w:r>
      <w:proofErr w:type="spellEnd"/>
      <w:r w:rsidRPr="00BB7363">
        <w:rPr>
          <w:rFonts w:ascii="Arial" w:hAnsi="Arial" w:cs="Arial"/>
          <w:b/>
          <w:bCs/>
          <w:sz w:val="20"/>
          <w:szCs w:val="20"/>
        </w:rPr>
        <w:t>:</w:t>
      </w:r>
    </w:p>
    <w:p w:rsidR="00BB7363" w:rsidRPr="00BB7363" w:rsidRDefault="00BB7363" w:rsidP="001A6518">
      <w:pPr>
        <w:pStyle w:val="Akapitzlist"/>
        <w:numPr>
          <w:ilvl w:val="0"/>
          <w:numId w:val="23"/>
        </w:numPr>
        <w:contextualSpacing w:val="0"/>
        <w:jc w:val="both"/>
        <w:rPr>
          <w:rStyle w:val="Pogrubienie"/>
          <w:rFonts w:ascii="Arial" w:hAnsi="Arial" w:cs="Arial"/>
          <w:b w:val="0"/>
          <w:bCs w:val="0"/>
          <w:sz w:val="20"/>
          <w:szCs w:val="20"/>
        </w:rPr>
      </w:pPr>
      <w:r w:rsidRPr="00BB7363">
        <w:rPr>
          <w:rFonts w:ascii="Arial" w:hAnsi="Arial" w:cs="Arial"/>
          <w:sz w:val="20"/>
          <w:szCs w:val="20"/>
        </w:rPr>
        <w:t xml:space="preserve">Ustawa z dnia 30 kwietnia 2004 r. o postępowaniu w sprawach dotyczących pomocy publicznej </w:t>
      </w:r>
      <w:r w:rsidRPr="00BB7363">
        <w:rPr>
          <w:rStyle w:val="Pogrubienie"/>
          <w:rFonts w:ascii="Arial" w:hAnsi="Arial" w:cs="Arial"/>
          <w:b w:val="0"/>
          <w:sz w:val="20"/>
          <w:szCs w:val="20"/>
        </w:rPr>
        <w:t>(tekst jednolity: Dz. U. z 202</w:t>
      </w:r>
      <w:r w:rsidR="001A6518">
        <w:rPr>
          <w:rStyle w:val="Pogrubienie"/>
          <w:rFonts w:ascii="Arial" w:hAnsi="Arial" w:cs="Arial"/>
          <w:b w:val="0"/>
          <w:sz w:val="20"/>
          <w:szCs w:val="20"/>
        </w:rPr>
        <w:t>5</w:t>
      </w:r>
      <w:r w:rsidRPr="00BB7363">
        <w:rPr>
          <w:rStyle w:val="Pogrubienie"/>
          <w:rFonts w:ascii="Arial" w:hAnsi="Arial" w:cs="Arial"/>
          <w:b w:val="0"/>
          <w:sz w:val="20"/>
          <w:szCs w:val="20"/>
        </w:rPr>
        <w:t xml:space="preserve"> r. poz. </w:t>
      </w:r>
      <w:r w:rsidR="001A6518">
        <w:rPr>
          <w:rStyle w:val="Pogrubienie"/>
          <w:rFonts w:ascii="Arial" w:hAnsi="Arial" w:cs="Arial"/>
          <w:b w:val="0"/>
          <w:sz w:val="20"/>
          <w:szCs w:val="20"/>
        </w:rPr>
        <w:t>468</w:t>
      </w:r>
      <w:r w:rsidRPr="00BB7363">
        <w:rPr>
          <w:rStyle w:val="Pogrubienie"/>
          <w:rFonts w:ascii="Arial" w:hAnsi="Arial" w:cs="Arial"/>
          <w:b w:val="0"/>
          <w:sz w:val="20"/>
          <w:szCs w:val="20"/>
        </w:rPr>
        <w:t>).</w:t>
      </w:r>
    </w:p>
    <w:p w:rsidR="00BB7363" w:rsidRPr="00BB7363" w:rsidRDefault="00BB7363" w:rsidP="00417354">
      <w:pPr>
        <w:numPr>
          <w:ilvl w:val="0"/>
          <w:numId w:val="23"/>
        </w:numPr>
        <w:tabs>
          <w:tab w:val="left" w:pos="-2977"/>
        </w:tabs>
        <w:jc w:val="both"/>
        <w:rPr>
          <w:rFonts w:ascii="Arial" w:hAnsi="Arial" w:cs="Arial"/>
          <w:bCs/>
          <w:sz w:val="20"/>
          <w:szCs w:val="20"/>
        </w:rPr>
      </w:pPr>
      <w:r w:rsidRPr="00BB7363">
        <w:rPr>
          <w:rFonts w:ascii="Arial" w:hAnsi="Arial" w:cs="Arial"/>
          <w:bCs/>
          <w:sz w:val="20"/>
          <w:szCs w:val="20"/>
        </w:rPr>
        <w:t xml:space="preserve">Rozporządzenie Komisji (UE) 2023/2831 z dnia 13 grudnia 2023 r. w sprawie stosowania art. 107 i 108 Traktatu o funkcjonowaniu Unii Europejskiej do pomocy de </w:t>
      </w:r>
      <w:proofErr w:type="spellStart"/>
      <w:r w:rsidRPr="00BB7363">
        <w:rPr>
          <w:rFonts w:ascii="Arial" w:hAnsi="Arial" w:cs="Arial"/>
          <w:bCs/>
          <w:sz w:val="20"/>
          <w:szCs w:val="20"/>
        </w:rPr>
        <w:t>minimis</w:t>
      </w:r>
      <w:proofErr w:type="spellEnd"/>
      <w:r w:rsidRPr="00BB7363">
        <w:rPr>
          <w:rFonts w:ascii="Arial" w:hAnsi="Arial" w:cs="Arial"/>
          <w:bCs/>
          <w:sz w:val="20"/>
          <w:szCs w:val="20"/>
        </w:rPr>
        <w:t xml:space="preserve"> (Dz. Urz. UE L, 2023/2831 z 15.12.2023.). </w:t>
      </w:r>
    </w:p>
    <w:p w:rsidR="00BB7363" w:rsidRPr="00BB7363" w:rsidRDefault="00BB7363" w:rsidP="00417354">
      <w:pPr>
        <w:numPr>
          <w:ilvl w:val="0"/>
          <w:numId w:val="23"/>
        </w:numPr>
        <w:tabs>
          <w:tab w:val="left" w:pos="-2977"/>
        </w:tabs>
        <w:jc w:val="both"/>
        <w:rPr>
          <w:rFonts w:asciiTheme="minorBidi" w:hAnsiTheme="minorBidi" w:cstheme="minorBidi"/>
          <w:bCs/>
          <w:sz w:val="20"/>
          <w:szCs w:val="20"/>
        </w:rPr>
      </w:pPr>
      <w:r w:rsidRPr="00BB7363">
        <w:rPr>
          <w:rFonts w:asciiTheme="minorBidi" w:hAnsiTheme="minorBidi" w:cstheme="minorBidi"/>
          <w:sz w:val="20"/>
          <w:szCs w:val="20"/>
        </w:rPr>
        <w:t xml:space="preserve">Rozporządzenie Komisji (UE) Nr 1408/2013 z dnia 18 grudnia 2013r. w sprawie stosowania art. 107 i 108 Traktatu o funkcjonowaniu Unii Europejskiej do pomocy de </w:t>
      </w:r>
      <w:proofErr w:type="spellStart"/>
      <w:r w:rsidRPr="00BB7363">
        <w:rPr>
          <w:rFonts w:asciiTheme="minorBidi" w:hAnsiTheme="minorBidi" w:cstheme="minorBidi"/>
          <w:sz w:val="20"/>
          <w:szCs w:val="20"/>
        </w:rPr>
        <w:t>minimis</w:t>
      </w:r>
      <w:proofErr w:type="spellEnd"/>
      <w:r w:rsidRPr="00BB7363">
        <w:rPr>
          <w:rFonts w:asciiTheme="minorBidi" w:hAnsiTheme="minorBidi" w:cstheme="minorBidi"/>
          <w:sz w:val="20"/>
          <w:szCs w:val="20"/>
        </w:rPr>
        <w:t xml:space="preserve"> w sektorze rolnym (Dz.U.UE.L.2013.352.9 z </w:t>
      </w:r>
      <w:proofErr w:type="spellStart"/>
      <w:r w:rsidRPr="00BB7363">
        <w:rPr>
          <w:rFonts w:asciiTheme="minorBidi" w:hAnsiTheme="minorBidi" w:cstheme="minorBidi"/>
          <w:sz w:val="20"/>
          <w:szCs w:val="20"/>
        </w:rPr>
        <w:t>późn</w:t>
      </w:r>
      <w:proofErr w:type="spellEnd"/>
      <w:r w:rsidRPr="00BB7363">
        <w:rPr>
          <w:rFonts w:asciiTheme="minorBidi" w:hAnsiTheme="minorBidi" w:cstheme="minorBidi"/>
          <w:sz w:val="20"/>
          <w:szCs w:val="20"/>
        </w:rPr>
        <w:t>. zm.)</w:t>
      </w:r>
    </w:p>
    <w:p w:rsidR="00BB7363" w:rsidRPr="00BB7363" w:rsidRDefault="00BB7363" w:rsidP="00417354">
      <w:pPr>
        <w:pStyle w:val="Akapitzlist"/>
        <w:numPr>
          <w:ilvl w:val="0"/>
          <w:numId w:val="23"/>
        </w:numPr>
        <w:jc w:val="both"/>
        <w:rPr>
          <w:rFonts w:asciiTheme="minorBidi" w:hAnsiTheme="minorBidi" w:cstheme="minorBidi"/>
          <w:b/>
          <w:sz w:val="20"/>
          <w:szCs w:val="20"/>
        </w:rPr>
      </w:pPr>
      <w:r w:rsidRPr="00BB7363">
        <w:rPr>
          <w:rFonts w:asciiTheme="minorBidi" w:hAnsiTheme="minorBidi" w:cstheme="minorBidi"/>
          <w:sz w:val="20"/>
          <w:szCs w:val="20"/>
        </w:rPr>
        <w:t xml:space="preserve">Rozporządzenie Komisji (UE) Nr 717/2014 z dnia 27 czerwca 2014r. w sprawie stosowania art. 107 i 108 Traktatu o funkcjonowaniu Unii Europejskiej do pomocy de </w:t>
      </w:r>
      <w:proofErr w:type="spellStart"/>
      <w:r w:rsidRPr="00BB7363">
        <w:rPr>
          <w:rFonts w:asciiTheme="minorBidi" w:hAnsiTheme="minorBidi" w:cstheme="minorBidi"/>
          <w:sz w:val="20"/>
          <w:szCs w:val="20"/>
        </w:rPr>
        <w:t>minimis</w:t>
      </w:r>
      <w:proofErr w:type="spellEnd"/>
      <w:r w:rsidRPr="00BB7363">
        <w:rPr>
          <w:rFonts w:asciiTheme="minorBidi" w:hAnsiTheme="minorBidi" w:cstheme="minorBidi"/>
          <w:sz w:val="20"/>
          <w:szCs w:val="20"/>
        </w:rPr>
        <w:t xml:space="preserve"> w sektorze rybołówstwa i akwakultury (Dz.U.UE.L.2014.190.45z </w:t>
      </w:r>
      <w:proofErr w:type="spellStart"/>
      <w:r w:rsidRPr="00BB7363">
        <w:rPr>
          <w:rFonts w:asciiTheme="minorBidi" w:hAnsiTheme="minorBidi" w:cstheme="minorBidi"/>
          <w:sz w:val="20"/>
          <w:szCs w:val="20"/>
        </w:rPr>
        <w:t>pó</w:t>
      </w:r>
      <w:proofErr w:type="spellEnd"/>
      <w:r w:rsidRPr="00BB7363">
        <w:rPr>
          <w:rFonts w:asciiTheme="minorBidi" w:hAnsiTheme="minorBidi" w:cstheme="minorBidi"/>
          <w:sz w:val="20"/>
          <w:szCs w:val="20"/>
        </w:rPr>
        <w:t>. zm.)</w:t>
      </w:r>
    </w:p>
    <w:p w:rsidR="00BB7363" w:rsidRPr="00BB7363" w:rsidRDefault="00BB7363" w:rsidP="00417354">
      <w:pPr>
        <w:tabs>
          <w:tab w:val="left" w:pos="-2977"/>
        </w:tabs>
        <w:ind w:left="360"/>
        <w:jc w:val="both"/>
        <w:rPr>
          <w:rFonts w:asciiTheme="minorBidi" w:hAnsiTheme="minorBidi" w:cstheme="minorBidi"/>
          <w:bCs/>
          <w:sz w:val="20"/>
          <w:szCs w:val="20"/>
        </w:rPr>
      </w:pPr>
    </w:p>
    <w:p w:rsidR="00222059" w:rsidRPr="00BB7363" w:rsidRDefault="00222059" w:rsidP="00417354">
      <w:pPr>
        <w:pStyle w:val="NormalnyWeb"/>
        <w:shd w:val="clear" w:color="auto" w:fill="FFFFFF"/>
        <w:spacing w:before="0" w:beforeAutospacing="0" w:after="0" w:afterAutospacing="0"/>
        <w:jc w:val="both"/>
        <w:rPr>
          <w:rFonts w:ascii="Arial" w:hAnsi="Arial" w:cs="Arial"/>
          <w:i/>
          <w:sz w:val="20"/>
          <w:szCs w:val="20"/>
        </w:rPr>
      </w:pPr>
    </w:p>
    <w:sectPr w:rsidR="00222059" w:rsidRPr="00BB7363" w:rsidSect="00BB7363">
      <w:headerReference w:type="default" r:id="rId10"/>
      <w:footerReference w:type="default" r:id="rId11"/>
      <w:pgSz w:w="11906" w:h="16838" w:code="9"/>
      <w:pgMar w:top="679" w:right="851" w:bottom="902" w:left="1134"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A2" w:rsidRDefault="000875A2" w:rsidP="00B82975">
      <w:r>
        <w:separator/>
      </w:r>
    </w:p>
  </w:endnote>
  <w:endnote w:type="continuationSeparator" w:id="0">
    <w:p w:rsidR="000875A2" w:rsidRDefault="000875A2"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91319"/>
      <w:docPartObj>
        <w:docPartGallery w:val="Page Numbers (Bottom of Page)"/>
        <w:docPartUnique/>
      </w:docPartObj>
    </w:sdtPr>
    <w:sdtEndPr/>
    <w:sdtContent>
      <w:p w:rsidR="005F359B" w:rsidRDefault="005F359B">
        <w:pPr>
          <w:pStyle w:val="Stopka"/>
          <w:jc w:val="right"/>
        </w:pPr>
        <w:r>
          <w:fldChar w:fldCharType="begin"/>
        </w:r>
        <w:r>
          <w:instrText>PAGE   \* MERGEFORMAT</w:instrText>
        </w:r>
        <w:r>
          <w:fldChar w:fldCharType="separate"/>
        </w:r>
        <w:r w:rsidR="00D07491">
          <w:rPr>
            <w:noProof/>
          </w:rPr>
          <w:t>12</w:t>
        </w:r>
        <w:r>
          <w:fldChar w:fldCharType="end"/>
        </w:r>
      </w:p>
    </w:sdtContent>
  </w:sdt>
  <w:p w:rsidR="005F359B" w:rsidRPr="00E076B9" w:rsidRDefault="005F359B"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A2" w:rsidRDefault="000875A2" w:rsidP="00B82975">
      <w:r>
        <w:separator/>
      </w:r>
    </w:p>
  </w:footnote>
  <w:footnote w:type="continuationSeparator" w:id="0">
    <w:p w:rsidR="000875A2" w:rsidRDefault="000875A2"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9B" w:rsidRDefault="005F359B"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777FA"/>
    <w:multiLevelType w:val="multilevel"/>
    <w:tmpl w:val="F5A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0CB7AED"/>
    <w:multiLevelType w:val="hybridMultilevel"/>
    <w:tmpl w:val="4D80A4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4"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6" w15:restartNumberingAfterBreak="0">
    <w:nsid w:val="6916363A"/>
    <w:multiLevelType w:val="hybridMultilevel"/>
    <w:tmpl w:val="8E7808B0"/>
    <w:lvl w:ilvl="0" w:tplc="E4D086D2">
      <w:start w:val="1"/>
      <w:numFmt w:val="decimal"/>
      <w:lvlText w:val="%1."/>
      <w:lvlJc w:val="left"/>
      <w:pPr>
        <w:ind w:left="260" w:hanging="360"/>
      </w:pPr>
      <w:rPr>
        <w:rFonts w:hint="default"/>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37"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0"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2"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7"/>
  </w:num>
  <w:num w:numId="3">
    <w:abstractNumId w:val="11"/>
  </w:num>
  <w:num w:numId="4">
    <w:abstractNumId w:val="0"/>
  </w:num>
  <w:num w:numId="5">
    <w:abstractNumId w:val="26"/>
  </w:num>
  <w:num w:numId="6">
    <w:abstractNumId w:val="18"/>
  </w:num>
  <w:num w:numId="7">
    <w:abstractNumId w:val="30"/>
  </w:num>
  <w:num w:numId="8">
    <w:abstractNumId w:val="31"/>
  </w:num>
  <w:num w:numId="9">
    <w:abstractNumId w:val="23"/>
  </w:num>
  <w:num w:numId="10">
    <w:abstractNumId w:val="28"/>
  </w:num>
  <w:num w:numId="11">
    <w:abstractNumId w:val="9"/>
  </w:num>
  <w:num w:numId="12">
    <w:abstractNumId w:val="21"/>
  </w:num>
  <w:num w:numId="13">
    <w:abstractNumId w:val="12"/>
  </w:num>
  <w:num w:numId="14">
    <w:abstractNumId w:val="24"/>
  </w:num>
  <w:num w:numId="15">
    <w:abstractNumId w:val="3"/>
  </w:num>
  <w:num w:numId="16">
    <w:abstractNumId w:val="20"/>
  </w:num>
  <w:num w:numId="17">
    <w:abstractNumId w:val="37"/>
  </w:num>
  <w:num w:numId="18">
    <w:abstractNumId w:val="42"/>
  </w:num>
  <w:num w:numId="19">
    <w:abstractNumId w:val="25"/>
  </w:num>
  <w:num w:numId="20">
    <w:abstractNumId w:val="32"/>
  </w:num>
  <w:num w:numId="21">
    <w:abstractNumId w:val="40"/>
  </w:num>
  <w:num w:numId="22">
    <w:abstractNumId w:val="2"/>
  </w:num>
  <w:num w:numId="23">
    <w:abstractNumId w:val="4"/>
  </w:num>
  <w:num w:numId="24">
    <w:abstractNumId w:val="6"/>
  </w:num>
  <w:num w:numId="25">
    <w:abstractNumId w:val="38"/>
  </w:num>
  <w:num w:numId="26">
    <w:abstractNumId w:val="14"/>
  </w:num>
  <w:num w:numId="27">
    <w:abstractNumId w:val="35"/>
  </w:num>
  <w:num w:numId="28">
    <w:abstractNumId w:val="34"/>
  </w:num>
  <w:num w:numId="29">
    <w:abstractNumId w:val="8"/>
  </w:num>
  <w:num w:numId="30">
    <w:abstractNumId w:val="1"/>
  </w:num>
  <w:num w:numId="31">
    <w:abstractNumId w:val="17"/>
  </w:num>
  <w:num w:numId="32">
    <w:abstractNumId w:val="15"/>
  </w:num>
  <w:num w:numId="33">
    <w:abstractNumId w:val="10"/>
  </w:num>
  <w:num w:numId="34">
    <w:abstractNumId w:val="33"/>
  </w:num>
  <w:num w:numId="35">
    <w:abstractNumId w:val="5"/>
  </w:num>
  <w:num w:numId="36">
    <w:abstractNumId w:val="27"/>
  </w:num>
  <w:num w:numId="37">
    <w:abstractNumId w:val="19"/>
  </w:num>
  <w:num w:numId="38">
    <w:abstractNumId w:val="29"/>
  </w:num>
  <w:num w:numId="39">
    <w:abstractNumId w:val="16"/>
  </w:num>
  <w:num w:numId="40">
    <w:abstractNumId w:val="33"/>
  </w:num>
  <w:num w:numId="41">
    <w:abstractNumId w:val="41"/>
  </w:num>
  <w:num w:numId="42">
    <w:abstractNumId w:val="42"/>
  </w:num>
  <w:num w:numId="43">
    <w:abstractNumId w:val="32"/>
  </w:num>
  <w:num w:numId="44">
    <w:abstractNumId w:val="39"/>
  </w:num>
  <w:num w:numId="45">
    <w:abstractNumId w:val="22"/>
  </w:num>
  <w:num w:numId="46">
    <w:abstractNumId w:val="5"/>
  </w:num>
  <w:num w:numId="47">
    <w:abstractNumId w:val="2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07B"/>
    <w:rsid w:val="0002184D"/>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875A2"/>
    <w:rsid w:val="00090A6A"/>
    <w:rsid w:val="0009268A"/>
    <w:rsid w:val="00092DB4"/>
    <w:rsid w:val="000937E2"/>
    <w:rsid w:val="00093A44"/>
    <w:rsid w:val="00095590"/>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6FD"/>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0781"/>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4AA"/>
    <w:rsid w:val="001A59CE"/>
    <w:rsid w:val="001A5E49"/>
    <w:rsid w:val="001A6518"/>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33B"/>
    <w:rsid w:val="002D7B2F"/>
    <w:rsid w:val="002E0CD0"/>
    <w:rsid w:val="002E20C8"/>
    <w:rsid w:val="002E246F"/>
    <w:rsid w:val="002E393A"/>
    <w:rsid w:val="002E5639"/>
    <w:rsid w:val="002E5BC2"/>
    <w:rsid w:val="002E608F"/>
    <w:rsid w:val="002E646B"/>
    <w:rsid w:val="002E6BDE"/>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2FF"/>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354"/>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064"/>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9799A"/>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B7119"/>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4F78A6"/>
    <w:rsid w:val="005013B8"/>
    <w:rsid w:val="0050369D"/>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6DA"/>
    <w:rsid w:val="00523806"/>
    <w:rsid w:val="00523C19"/>
    <w:rsid w:val="00525846"/>
    <w:rsid w:val="005259E7"/>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26C"/>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403C"/>
    <w:rsid w:val="005E5CBE"/>
    <w:rsid w:val="005E6319"/>
    <w:rsid w:val="005F0FB9"/>
    <w:rsid w:val="005F359B"/>
    <w:rsid w:val="005F3B4D"/>
    <w:rsid w:val="005F4DBC"/>
    <w:rsid w:val="00601F00"/>
    <w:rsid w:val="0060212A"/>
    <w:rsid w:val="00604E12"/>
    <w:rsid w:val="00605A6F"/>
    <w:rsid w:val="00607F9E"/>
    <w:rsid w:val="00611356"/>
    <w:rsid w:val="00611E57"/>
    <w:rsid w:val="006140DC"/>
    <w:rsid w:val="0061712C"/>
    <w:rsid w:val="00620374"/>
    <w:rsid w:val="00620740"/>
    <w:rsid w:val="00620F1A"/>
    <w:rsid w:val="006214F6"/>
    <w:rsid w:val="00622D9A"/>
    <w:rsid w:val="00623035"/>
    <w:rsid w:val="00623B87"/>
    <w:rsid w:val="00623E54"/>
    <w:rsid w:val="00625903"/>
    <w:rsid w:val="00626F55"/>
    <w:rsid w:val="00626F9A"/>
    <w:rsid w:val="00627D82"/>
    <w:rsid w:val="00630B17"/>
    <w:rsid w:val="0063231E"/>
    <w:rsid w:val="00634ED6"/>
    <w:rsid w:val="00636898"/>
    <w:rsid w:val="006369A0"/>
    <w:rsid w:val="00640189"/>
    <w:rsid w:val="00641CF4"/>
    <w:rsid w:val="00645343"/>
    <w:rsid w:val="00645A69"/>
    <w:rsid w:val="00645FC3"/>
    <w:rsid w:val="006464E3"/>
    <w:rsid w:val="00647356"/>
    <w:rsid w:val="006478CF"/>
    <w:rsid w:val="00651BAA"/>
    <w:rsid w:val="00651C61"/>
    <w:rsid w:val="0065245A"/>
    <w:rsid w:val="0065293F"/>
    <w:rsid w:val="00652ABE"/>
    <w:rsid w:val="00653463"/>
    <w:rsid w:val="00665A4E"/>
    <w:rsid w:val="006663A5"/>
    <w:rsid w:val="00666BC9"/>
    <w:rsid w:val="00670B52"/>
    <w:rsid w:val="0067104B"/>
    <w:rsid w:val="006717B6"/>
    <w:rsid w:val="00671F62"/>
    <w:rsid w:val="00676131"/>
    <w:rsid w:val="006763F4"/>
    <w:rsid w:val="0067780A"/>
    <w:rsid w:val="00681572"/>
    <w:rsid w:val="00681D98"/>
    <w:rsid w:val="006826FC"/>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3694"/>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E7F1A"/>
    <w:rsid w:val="007F0394"/>
    <w:rsid w:val="007F0F5E"/>
    <w:rsid w:val="007F3029"/>
    <w:rsid w:val="007F5BAD"/>
    <w:rsid w:val="007F6719"/>
    <w:rsid w:val="007F7459"/>
    <w:rsid w:val="008006A0"/>
    <w:rsid w:val="008007C4"/>
    <w:rsid w:val="00810924"/>
    <w:rsid w:val="00811242"/>
    <w:rsid w:val="008124C5"/>
    <w:rsid w:val="00812778"/>
    <w:rsid w:val="00813579"/>
    <w:rsid w:val="00815DEF"/>
    <w:rsid w:val="00815FE5"/>
    <w:rsid w:val="00817E77"/>
    <w:rsid w:val="00820876"/>
    <w:rsid w:val="008220A8"/>
    <w:rsid w:val="00822353"/>
    <w:rsid w:val="00822CC4"/>
    <w:rsid w:val="00822E79"/>
    <w:rsid w:val="008235BA"/>
    <w:rsid w:val="0082381F"/>
    <w:rsid w:val="008240BB"/>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CF"/>
    <w:rsid w:val="008535D2"/>
    <w:rsid w:val="00854638"/>
    <w:rsid w:val="0085465F"/>
    <w:rsid w:val="00857488"/>
    <w:rsid w:val="00860626"/>
    <w:rsid w:val="00861DF1"/>
    <w:rsid w:val="0086249C"/>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078D"/>
    <w:rsid w:val="00971590"/>
    <w:rsid w:val="00971C5D"/>
    <w:rsid w:val="00972E93"/>
    <w:rsid w:val="00973A12"/>
    <w:rsid w:val="00980A7F"/>
    <w:rsid w:val="00981BFD"/>
    <w:rsid w:val="009826A3"/>
    <w:rsid w:val="00982A55"/>
    <w:rsid w:val="00984917"/>
    <w:rsid w:val="00987C96"/>
    <w:rsid w:val="009900B9"/>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0DCD"/>
    <w:rsid w:val="00A313F1"/>
    <w:rsid w:val="00A31431"/>
    <w:rsid w:val="00A316FE"/>
    <w:rsid w:val="00A31A7F"/>
    <w:rsid w:val="00A34A7E"/>
    <w:rsid w:val="00A358D7"/>
    <w:rsid w:val="00A37AB5"/>
    <w:rsid w:val="00A51330"/>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5278"/>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5EC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363"/>
    <w:rsid w:val="00BB7983"/>
    <w:rsid w:val="00BC05D3"/>
    <w:rsid w:val="00BC0756"/>
    <w:rsid w:val="00BC1D86"/>
    <w:rsid w:val="00BC3539"/>
    <w:rsid w:val="00BC4F84"/>
    <w:rsid w:val="00BC5450"/>
    <w:rsid w:val="00BC7921"/>
    <w:rsid w:val="00BD04C8"/>
    <w:rsid w:val="00BD21D8"/>
    <w:rsid w:val="00BD432E"/>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3721"/>
    <w:rsid w:val="00C55A53"/>
    <w:rsid w:val="00C56A51"/>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3FBD"/>
    <w:rsid w:val="00CC4712"/>
    <w:rsid w:val="00CC4CDD"/>
    <w:rsid w:val="00CC694D"/>
    <w:rsid w:val="00CC7988"/>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07491"/>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DF7C2D"/>
    <w:rsid w:val="00E03067"/>
    <w:rsid w:val="00E03DC6"/>
    <w:rsid w:val="00E04A2C"/>
    <w:rsid w:val="00E04E28"/>
    <w:rsid w:val="00E05A00"/>
    <w:rsid w:val="00E076B9"/>
    <w:rsid w:val="00E11B9B"/>
    <w:rsid w:val="00E13CE1"/>
    <w:rsid w:val="00E15B1A"/>
    <w:rsid w:val="00E16D14"/>
    <w:rsid w:val="00E1740D"/>
    <w:rsid w:val="00E21381"/>
    <w:rsid w:val="00E23504"/>
    <w:rsid w:val="00E25F8A"/>
    <w:rsid w:val="00E2744C"/>
    <w:rsid w:val="00E30B32"/>
    <w:rsid w:val="00E322B1"/>
    <w:rsid w:val="00E352D9"/>
    <w:rsid w:val="00E353A8"/>
    <w:rsid w:val="00E3598B"/>
    <w:rsid w:val="00E406AC"/>
    <w:rsid w:val="00E41A72"/>
    <w:rsid w:val="00E43D36"/>
    <w:rsid w:val="00E4473E"/>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333C"/>
    <w:rsid w:val="00EB3F6A"/>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771"/>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044"/>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 w:val="00FF6FC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 w:type="table" w:customStyle="1" w:styleId="Tabela-Siatka1">
    <w:name w:val="Tabela - Siatka1"/>
    <w:basedOn w:val="Standardowy"/>
    <w:next w:val="Tabela-Siatka"/>
    <w:uiPriority w:val="39"/>
    <w:rsid w:val="001A54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620235409">
      <w:bodyDiv w:val="1"/>
      <w:marLeft w:val="0"/>
      <w:marRight w:val="0"/>
      <w:marTop w:val="0"/>
      <w:marBottom w:val="0"/>
      <w:divBdr>
        <w:top w:val="none" w:sz="0" w:space="0" w:color="auto"/>
        <w:left w:val="none" w:sz="0" w:space="0" w:color="auto"/>
        <w:bottom w:val="none" w:sz="0" w:space="0" w:color="auto"/>
        <w:right w:val="none" w:sz="0" w:space="0" w:color="auto"/>
      </w:divBdr>
    </w:div>
    <w:div w:id="728116200">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515732014">
      <w:bodyDiv w:val="1"/>
      <w:marLeft w:val="0"/>
      <w:marRight w:val="0"/>
      <w:marTop w:val="0"/>
      <w:marBottom w:val="0"/>
      <w:divBdr>
        <w:top w:val="none" w:sz="0" w:space="0" w:color="auto"/>
        <w:left w:val="none" w:sz="0" w:space="0" w:color="auto"/>
        <w:bottom w:val="none" w:sz="0" w:space="0" w:color="auto"/>
        <w:right w:val="none" w:sz="0" w:space="0" w:color="auto"/>
      </w:divBdr>
    </w:div>
    <w:div w:id="1750422264">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 w:id="1899898616">
      <w:bodyDiv w:val="1"/>
      <w:marLeft w:val="0"/>
      <w:marRight w:val="0"/>
      <w:marTop w:val="0"/>
      <w:marBottom w:val="0"/>
      <w:divBdr>
        <w:top w:val="none" w:sz="0" w:space="0" w:color="auto"/>
        <w:left w:val="none" w:sz="0" w:space="0" w:color="auto"/>
        <w:bottom w:val="none" w:sz="0" w:space="0" w:color="auto"/>
        <w:right w:val="none" w:sz="0" w:space="0" w:color="auto"/>
      </w:divBdr>
    </w:div>
    <w:div w:id="19001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sc@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sc@praca.gov.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B097-7D40-48D0-B59A-545941EC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4969</Words>
  <Characters>29818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Alicja Pietrzak</cp:lastModifiedBy>
  <cp:revision>28</cp:revision>
  <cp:lastPrinted>2025-06-26T06:47:00Z</cp:lastPrinted>
  <dcterms:created xsi:type="dcterms:W3CDTF">2024-08-27T07:10:00Z</dcterms:created>
  <dcterms:modified xsi:type="dcterms:W3CDTF">2025-07-11T11:02:00Z</dcterms:modified>
</cp:coreProperties>
</file>